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177E9" w14:textId="0C497813" w:rsidR="00EB7C72" w:rsidRPr="00F76A64" w:rsidRDefault="00EB7C72" w:rsidP="002E0501">
      <w:pPr>
        <w:spacing w:line="276" w:lineRule="auto"/>
        <w:rPr>
          <w:sz w:val="22"/>
          <w:szCs w:val="22"/>
        </w:rPr>
      </w:pPr>
      <w:r w:rsidRPr="00F76A64">
        <w:rPr>
          <w:sz w:val="22"/>
          <w:szCs w:val="22"/>
        </w:rPr>
        <w:t xml:space="preserve">Załącznik nr </w:t>
      </w:r>
      <w:r w:rsidR="00441B64">
        <w:rPr>
          <w:sz w:val="22"/>
          <w:szCs w:val="22"/>
        </w:rPr>
        <w:t>2</w:t>
      </w:r>
      <w:r w:rsidRPr="00F76A64">
        <w:rPr>
          <w:sz w:val="22"/>
          <w:szCs w:val="22"/>
        </w:rPr>
        <w:t xml:space="preserve"> do Zapytania ofertowego GM</w:t>
      </w:r>
      <w:r w:rsidR="00E93699">
        <w:rPr>
          <w:sz w:val="22"/>
          <w:szCs w:val="22"/>
        </w:rPr>
        <w:t>.272.31.</w:t>
      </w:r>
      <w:r w:rsidRPr="00F76A64">
        <w:rPr>
          <w:sz w:val="22"/>
          <w:szCs w:val="22"/>
        </w:rPr>
        <w:t>202</w:t>
      </w:r>
      <w:r w:rsidR="00DF63FF">
        <w:rPr>
          <w:sz w:val="22"/>
          <w:szCs w:val="22"/>
        </w:rPr>
        <w:t>4</w:t>
      </w:r>
    </w:p>
    <w:p w14:paraId="15686948" w14:textId="77777777" w:rsidR="00EB7C72" w:rsidRDefault="00EB7C72" w:rsidP="002E0501">
      <w:pPr>
        <w:spacing w:line="276" w:lineRule="auto"/>
      </w:pPr>
    </w:p>
    <w:p w14:paraId="391D986C" w14:textId="77777777" w:rsidR="004B776C" w:rsidRPr="002E0501" w:rsidRDefault="004B776C" w:rsidP="002E0501">
      <w:pPr>
        <w:pStyle w:val="Nagwek1"/>
        <w:numPr>
          <w:ilvl w:val="0"/>
          <w:numId w:val="1"/>
        </w:numPr>
        <w:spacing w:line="276" w:lineRule="auto"/>
        <w:rPr>
          <w:rFonts w:ascii="Times New Roman" w:hAnsi="Times New Roman"/>
          <w:b/>
          <w:szCs w:val="24"/>
        </w:rPr>
      </w:pPr>
      <w:r w:rsidRPr="002E0501">
        <w:rPr>
          <w:rFonts w:ascii="Times New Roman" w:hAnsi="Times New Roman"/>
          <w:b/>
          <w:szCs w:val="24"/>
        </w:rPr>
        <w:t>Umowa</w:t>
      </w:r>
    </w:p>
    <w:p w14:paraId="3F6D3349" w14:textId="6A5F60C1" w:rsidR="007F01CA" w:rsidRPr="002E0501" w:rsidRDefault="00184858" w:rsidP="002E0501">
      <w:pPr>
        <w:pStyle w:val="Nagwek1"/>
        <w:numPr>
          <w:ilvl w:val="0"/>
          <w:numId w:val="1"/>
        </w:numPr>
        <w:spacing w:line="276" w:lineRule="auto"/>
        <w:rPr>
          <w:rFonts w:ascii="Times New Roman" w:hAnsi="Times New Roman"/>
          <w:szCs w:val="24"/>
        </w:rPr>
      </w:pPr>
      <w:r w:rsidRPr="002E0501">
        <w:rPr>
          <w:rFonts w:ascii="Times New Roman" w:hAnsi="Times New Roman"/>
          <w:szCs w:val="24"/>
        </w:rPr>
        <w:t>Nr</w:t>
      </w:r>
      <w:r w:rsidR="00F965B0">
        <w:rPr>
          <w:rFonts w:ascii="Times New Roman" w:hAnsi="Times New Roman"/>
          <w:szCs w:val="24"/>
        </w:rPr>
        <w:t xml:space="preserve"> </w:t>
      </w:r>
      <w:r w:rsidR="00962AB6" w:rsidRPr="002E0501">
        <w:rPr>
          <w:rFonts w:ascii="Times New Roman" w:hAnsi="Times New Roman"/>
          <w:szCs w:val="24"/>
        </w:rPr>
        <w:t>GM</w:t>
      </w:r>
      <w:r w:rsidR="00DF63FF">
        <w:rPr>
          <w:rFonts w:ascii="Times New Roman" w:hAnsi="Times New Roman"/>
          <w:szCs w:val="24"/>
        </w:rPr>
        <w:t>…………..</w:t>
      </w:r>
      <w:r w:rsidR="00F965B0">
        <w:rPr>
          <w:rFonts w:ascii="Times New Roman" w:hAnsi="Times New Roman"/>
          <w:szCs w:val="24"/>
        </w:rPr>
        <w:t>….202</w:t>
      </w:r>
      <w:r w:rsidR="00DF63FF">
        <w:rPr>
          <w:rFonts w:ascii="Times New Roman" w:hAnsi="Times New Roman"/>
          <w:szCs w:val="24"/>
        </w:rPr>
        <w:t>4</w:t>
      </w:r>
    </w:p>
    <w:p w14:paraId="5B555F5E" w14:textId="77777777" w:rsidR="007F01CA" w:rsidRPr="002E0501" w:rsidRDefault="007F01CA" w:rsidP="002E0501">
      <w:pPr>
        <w:spacing w:line="276" w:lineRule="auto"/>
        <w:jc w:val="both"/>
        <w:rPr>
          <w:sz w:val="24"/>
          <w:szCs w:val="24"/>
        </w:rPr>
      </w:pPr>
    </w:p>
    <w:p w14:paraId="75388FE8" w14:textId="3CA60492" w:rsidR="004C2945" w:rsidRPr="002E0501" w:rsidRDefault="007F01CA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zawarta w dniu</w:t>
      </w:r>
      <w:r w:rsidR="00A84724" w:rsidRPr="002E0501">
        <w:rPr>
          <w:sz w:val="24"/>
          <w:szCs w:val="24"/>
        </w:rPr>
        <w:t>…………..</w:t>
      </w:r>
      <w:r w:rsidR="00962AB6" w:rsidRPr="002E0501">
        <w:rPr>
          <w:sz w:val="24"/>
          <w:szCs w:val="24"/>
        </w:rPr>
        <w:t xml:space="preserve"> 202</w:t>
      </w:r>
      <w:r w:rsidR="00DF63FF">
        <w:rPr>
          <w:sz w:val="24"/>
          <w:szCs w:val="24"/>
        </w:rPr>
        <w:t>4</w:t>
      </w:r>
      <w:r w:rsidR="00730E46" w:rsidRPr="002E0501">
        <w:rPr>
          <w:sz w:val="24"/>
          <w:szCs w:val="24"/>
        </w:rPr>
        <w:t xml:space="preserve"> r</w:t>
      </w:r>
      <w:r w:rsidRPr="002E0501">
        <w:rPr>
          <w:sz w:val="24"/>
          <w:szCs w:val="24"/>
        </w:rPr>
        <w:t>. w Zamościu pomiędzy</w:t>
      </w:r>
      <w:r w:rsidR="004C2945" w:rsidRPr="002E0501">
        <w:rPr>
          <w:sz w:val="24"/>
          <w:szCs w:val="24"/>
        </w:rPr>
        <w:t>:</w:t>
      </w:r>
    </w:p>
    <w:p w14:paraId="15F5B3AA" w14:textId="3449156E" w:rsidR="004C2945" w:rsidRPr="002E0501" w:rsidRDefault="007C198B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b/>
          <w:sz w:val="24"/>
          <w:szCs w:val="24"/>
        </w:rPr>
        <w:t>Powiatem Zamojskim</w:t>
      </w:r>
      <w:r w:rsidR="004C2945" w:rsidRPr="002E0501">
        <w:rPr>
          <w:sz w:val="24"/>
          <w:szCs w:val="24"/>
        </w:rPr>
        <w:t xml:space="preserve"> reprezentowanym przez Zarząd Powiatu w Zamościu z siedzibą przy </w:t>
      </w:r>
      <w:r w:rsidR="005D4AA2" w:rsidRPr="002E0501">
        <w:rPr>
          <w:sz w:val="24"/>
          <w:szCs w:val="24"/>
        </w:rPr>
        <w:br/>
      </w:r>
      <w:r w:rsidRPr="002E0501">
        <w:rPr>
          <w:sz w:val="24"/>
          <w:szCs w:val="24"/>
        </w:rPr>
        <w:t>ul. Przemysłow</w:t>
      </w:r>
      <w:r w:rsidR="004C2945" w:rsidRPr="002E0501">
        <w:rPr>
          <w:sz w:val="24"/>
          <w:szCs w:val="24"/>
        </w:rPr>
        <w:t>ej</w:t>
      </w:r>
      <w:r w:rsidRPr="002E0501">
        <w:rPr>
          <w:sz w:val="24"/>
          <w:szCs w:val="24"/>
        </w:rPr>
        <w:t xml:space="preserve"> 4</w:t>
      </w:r>
      <w:r w:rsidR="004C2945" w:rsidRPr="002E0501">
        <w:rPr>
          <w:sz w:val="24"/>
          <w:szCs w:val="24"/>
        </w:rPr>
        <w:t>, 22-400</w:t>
      </w:r>
      <w:r w:rsidR="006B1747">
        <w:rPr>
          <w:sz w:val="24"/>
          <w:szCs w:val="24"/>
        </w:rPr>
        <w:t xml:space="preserve"> </w:t>
      </w:r>
      <w:r w:rsidR="004C2945" w:rsidRPr="002E0501">
        <w:rPr>
          <w:sz w:val="24"/>
          <w:szCs w:val="24"/>
        </w:rPr>
        <w:t xml:space="preserve">Zamość, NIP: 922-29-45-906, REGON: 950368730,  </w:t>
      </w:r>
      <w:r w:rsidR="005D4AA2" w:rsidRPr="002E0501">
        <w:rPr>
          <w:sz w:val="24"/>
          <w:szCs w:val="24"/>
        </w:rPr>
        <w:br/>
      </w:r>
      <w:r w:rsidR="004C2945" w:rsidRPr="002E0501">
        <w:rPr>
          <w:sz w:val="24"/>
          <w:szCs w:val="24"/>
        </w:rPr>
        <w:t>w imieniu którego działają:</w:t>
      </w:r>
    </w:p>
    <w:p w14:paraId="0DFA4851" w14:textId="77777777" w:rsidR="004E36A5" w:rsidRPr="002E0501" w:rsidRDefault="004E36A5" w:rsidP="002E050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Stanisław Grześko – Starosta Zamojski</w:t>
      </w:r>
    </w:p>
    <w:p w14:paraId="55B510CF" w14:textId="0DC4EEC1" w:rsidR="004C2945" w:rsidRPr="002E0501" w:rsidRDefault="00DF63FF" w:rsidP="002E050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Krzysztof Rusztyn</w:t>
      </w:r>
      <w:r w:rsidR="004E36A5" w:rsidRPr="002E0501">
        <w:rPr>
          <w:sz w:val="24"/>
          <w:szCs w:val="24"/>
        </w:rPr>
        <w:t xml:space="preserve"> – Wicestarosta Zamojski</w:t>
      </w:r>
    </w:p>
    <w:p w14:paraId="1E52B6AF" w14:textId="77777777" w:rsidR="00A25636" w:rsidRPr="002E0501" w:rsidRDefault="00A25636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przy kontrasygnacie Marka Seroki – Skarbnika Powiatu</w:t>
      </w:r>
    </w:p>
    <w:p w14:paraId="6637171D" w14:textId="20EDFDC4" w:rsidR="004C2945" w:rsidRDefault="007F01CA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zwanym dalej </w:t>
      </w:r>
      <w:r w:rsidR="004C2945" w:rsidRPr="002E0501">
        <w:rPr>
          <w:sz w:val="24"/>
          <w:szCs w:val="24"/>
        </w:rPr>
        <w:t>„</w:t>
      </w:r>
      <w:r w:rsidRPr="002E0501">
        <w:rPr>
          <w:b/>
          <w:sz w:val="24"/>
          <w:szCs w:val="24"/>
        </w:rPr>
        <w:t>Zamawiającym</w:t>
      </w:r>
      <w:r w:rsidR="004C2945" w:rsidRPr="002E0501">
        <w:rPr>
          <w:sz w:val="24"/>
          <w:szCs w:val="24"/>
        </w:rPr>
        <w:t>”</w:t>
      </w:r>
      <w:r w:rsidRPr="002E0501">
        <w:rPr>
          <w:sz w:val="24"/>
          <w:szCs w:val="24"/>
        </w:rPr>
        <w:t xml:space="preserve">, </w:t>
      </w:r>
      <w:r w:rsidR="00866005" w:rsidRPr="002E0501">
        <w:rPr>
          <w:sz w:val="24"/>
          <w:szCs w:val="24"/>
        </w:rPr>
        <w:t>a</w:t>
      </w:r>
    </w:p>
    <w:p w14:paraId="652D032B" w14:textId="270C49E5" w:rsidR="00F965B0" w:rsidRPr="002E0501" w:rsidRDefault="00F965B0" w:rsidP="002E05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……………..</w:t>
      </w:r>
    </w:p>
    <w:p w14:paraId="6A7E8E92" w14:textId="77777777" w:rsidR="00E21F6A" w:rsidRPr="002E0501" w:rsidRDefault="00643E61" w:rsidP="002E050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zwaną dalej </w:t>
      </w:r>
      <w:r w:rsidR="00E21F6A" w:rsidRPr="002E0501">
        <w:rPr>
          <w:b/>
          <w:sz w:val="24"/>
          <w:szCs w:val="24"/>
        </w:rPr>
        <w:t>Wykonawcą</w:t>
      </w:r>
      <w:r w:rsidR="004C2945" w:rsidRPr="002E0501">
        <w:rPr>
          <w:sz w:val="24"/>
          <w:szCs w:val="24"/>
        </w:rPr>
        <w:t>”</w:t>
      </w:r>
      <w:r w:rsidR="00E21F6A" w:rsidRPr="002E0501">
        <w:rPr>
          <w:sz w:val="24"/>
          <w:szCs w:val="24"/>
        </w:rPr>
        <w:t xml:space="preserve">, </w:t>
      </w:r>
    </w:p>
    <w:p w14:paraId="14306B7B" w14:textId="77777777" w:rsidR="00730E46" w:rsidRPr="002E0501" w:rsidRDefault="007F01CA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o następującej treści:</w:t>
      </w:r>
    </w:p>
    <w:p w14:paraId="20980B80" w14:textId="77777777" w:rsidR="004C16DB" w:rsidRPr="002E0501" w:rsidRDefault="004C16DB" w:rsidP="002E0501">
      <w:pPr>
        <w:spacing w:line="276" w:lineRule="auto"/>
        <w:jc w:val="both"/>
        <w:rPr>
          <w:sz w:val="24"/>
          <w:szCs w:val="24"/>
        </w:rPr>
      </w:pPr>
    </w:p>
    <w:p w14:paraId="03FE01B9" w14:textId="2FBF4183" w:rsidR="004C16DB" w:rsidRPr="002E0501" w:rsidRDefault="004C16DB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Strony oświadczają, że niniejsza umowa, zwana dalej „umową”, została zawarta w wyniku rozstrzygnięcia zapytania ofertowego zgodnie z trybem udzielania zamówień określonym w Zarządzeniu Nr 1/2021 Starosty Zamojskiego z dnia 11 stycznia 2021 r. w sprawie ramowych procedur udzielania zamówień publicznych o wartości szacunkowej nieprzekraczającej kwoty 130 000 złotych. Zamawiający oświadcza, że przy wyborze Wykonawcy nie miały zastosowania przepisy ustawy Prawo Zamówień Publicznych z dnia 11września 2019 r. Prawo zamówień publicznych (Dz. U. z 20</w:t>
      </w:r>
      <w:r w:rsidR="00AB67C1" w:rsidRPr="002E0501">
        <w:rPr>
          <w:sz w:val="24"/>
          <w:szCs w:val="24"/>
        </w:rPr>
        <w:t>2</w:t>
      </w:r>
      <w:r w:rsidR="00DF63FF">
        <w:rPr>
          <w:sz w:val="24"/>
          <w:szCs w:val="24"/>
        </w:rPr>
        <w:t>3</w:t>
      </w:r>
      <w:r w:rsidRPr="002E0501">
        <w:rPr>
          <w:sz w:val="24"/>
          <w:szCs w:val="24"/>
        </w:rPr>
        <w:t xml:space="preserve"> r. poz. </w:t>
      </w:r>
      <w:r w:rsidR="00AB67C1" w:rsidRPr="002E0501">
        <w:rPr>
          <w:sz w:val="24"/>
          <w:szCs w:val="24"/>
        </w:rPr>
        <w:t>1</w:t>
      </w:r>
      <w:r w:rsidR="00DF63FF">
        <w:rPr>
          <w:sz w:val="24"/>
          <w:szCs w:val="24"/>
        </w:rPr>
        <w:t>605</w:t>
      </w:r>
      <w:r w:rsidRPr="002E0501">
        <w:rPr>
          <w:sz w:val="24"/>
          <w:szCs w:val="24"/>
        </w:rPr>
        <w:t xml:space="preserve"> z późn. zm.).</w:t>
      </w:r>
    </w:p>
    <w:p w14:paraId="4294CFFA" w14:textId="77777777" w:rsidR="00E42CE4" w:rsidRPr="002E0501" w:rsidRDefault="00E42CE4" w:rsidP="002E0501">
      <w:pPr>
        <w:spacing w:line="276" w:lineRule="auto"/>
        <w:jc w:val="both"/>
        <w:rPr>
          <w:sz w:val="24"/>
          <w:szCs w:val="24"/>
        </w:rPr>
      </w:pPr>
    </w:p>
    <w:p w14:paraId="61FB8562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0938D918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1</w:t>
      </w:r>
    </w:p>
    <w:p w14:paraId="64ED350C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7B190A90" w14:textId="133D1BFD" w:rsidR="00CA7C49" w:rsidRPr="002E0501" w:rsidRDefault="00CA7C49" w:rsidP="00F965B0">
      <w:pPr>
        <w:spacing w:line="276" w:lineRule="auto"/>
        <w:ind w:left="284" w:hanging="284"/>
        <w:jc w:val="both"/>
        <w:rPr>
          <w:iCs/>
          <w:sz w:val="24"/>
          <w:szCs w:val="24"/>
        </w:rPr>
      </w:pPr>
      <w:r w:rsidRPr="002E0501">
        <w:rPr>
          <w:sz w:val="24"/>
          <w:szCs w:val="24"/>
        </w:rPr>
        <w:t xml:space="preserve">1.Przedmiotem umowy jest </w:t>
      </w:r>
      <w:r w:rsidR="00AB67C1" w:rsidRPr="002E0501">
        <w:rPr>
          <w:sz w:val="24"/>
          <w:szCs w:val="24"/>
        </w:rPr>
        <w:t xml:space="preserve">zestawienie </w:t>
      </w:r>
      <w:r w:rsidR="009812DB" w:rsidRPr="002E0501">
        <w:rPr>
          <w:sz w:val="24"/>
          <w:szCs w:val="24"/>
        </w:rPr>
        <w:t xml:space="preserve">i skonfigurowanie </w:t>
      </w:r>
      <w:r w:rsidR="00AB67C1" w:rsidRPr="002E0501">
        <w:rPr>
          <w:sz w:val="24"/>
          <w:szCs w:val="24"/>
        </w:rPr>
        <w:t xml:space="preserve">połączenia optycznego </w:t>
      </w:r>
      <w:r w:rsidR="009812DB" w:rsidRPr="002E0501">
        <w:rPr>
          <w:sz w:val="24"/>
          <w:szCs w:val="24"/>
        </w:rPr>
        <w:t xml:space="preserve">pomiędzy budynkiem Starostwa Powiatowego w Zamościu przy ul. Przemysłowej 4 a </w:t>
      </w:r>
      <w:r w:rsidR="004A6150" w:rsidRPr="002E0501">
        <w:rPr>
          <w:sz w:val="24"/>
          <w:szCs w:val="24"/>
        </w:rPr>
        <w:t>W</w:t>
      </w:r>
      <w:r w:rsidR="009812DB" w:rsidRPr="002E0501">
        <w:rPr>
          <w:sz w:val="24"/>
          <w:szCs w:val="24"/>
        </w:rPr>
        <w:t xml:space="preserve">ydziałem </w:t>
      </w:r>
      <w:r w:rsidR="004A6150" w:rsidRPr="002E0501">
        <w:rPr>
          <w:sz w:val="24"/>
          <w:szCs w:val="24"/>
        </w:rPr>
        <w:t>K</w:t>
      </w:r>
      <w:r w:rsidR="009812DB" w:rsidRPr="002E0501">
        <w:rPr>
          <w:sz w:val="24"/>
          <w:szCs w:val="24"/>
        </w:rPr>
        <w:t>omunikacji Starostwa Powiatowego w Zamościu przy ul. Partyzantów 3 w Zamościu o</w:t>
      </w:r>
      <w:r w:rsidR="00F965B0">
        <w:rPr>
          <w:sz w:val="24"/>
          <w:szCs w:val="24"/>
        </w:rPr>
        <w:t> </w:t>
      </w:r>
      <w:r w:rsidR="009812DB" w:rsidRPr="002E0501">
        <w:rPr>
          <w:sz w:val="24"/>
          <w:szCs w:val="24"/>
        </w:rPr>
        <w:t>przepustowości min</w:t>
      </w:r>
      <w:r w:rsidR="00312A44">
        <w:rPr>
          <w:sz w:val="24"/>
          <w:szCs w:val="24"/>
        </w:rPr>
        <w:t xml:space="preserve">imum 900 Mbit/s (pobieranie), minimum 900 Mbit/s (wysyłanie) </w:t>
      </w:r>
      <w:r w:rsidRPr="002E0501">
        <w:rPr>
          <w:iCs/>
          <w:sz w:val="24"/>
          <w:szCs w:val="24"/>
        </w:rPr>
        <w:t>wraz z dzierżawą włókien światłowodowych oraz zapewnieniem dostępu do Internetu w sposób szczegółowo określony w załączniku nr 1 do umowy.</w:t>
      </w:r>
    </w:p>
    <w:p w14:paraId="0AB72429" w14:textId="77777777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2.Wykonawca </w:t>
      </w:r>
      <w:bookmarkStart w:id="0" w:name="_Hlk76325817"/>
      <w:r w:rsidRPr="002E0501">
        <w:rPr>
          <w:sz w:val="24"/>
          <w:szCs w:val="24"/>
        </w:rPr>
        <w:t>oświadcza, że przed złożeniem oferty zapoznał się ze wszystkimi warunkami, które są</w:t>
      </w:r>
      <w:r w:rsidR="0071630D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niezbędne do wykonania przez niego przedmiotu zamówienia bez konieczności ponoszenia przez</w:t>
      </w:r>
      <w:r w:rsidR="0071630D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Zamawiającego jakichkolwiek dodatkowych kosztów.</w:t>
      </w:r>
    </w:p>
    <w:p w14:paraId="2EF2F776" w14:textId="52AFFD2E" w:rsidR="008F07BD" w:rsidRPr="002E0501" w:rsidRDefault="00AC3A41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3. Prace przy zestawianiu oraz instalacji łączy będą wykonywane w godzinach pracy </w:t>
      </w:r>
      <w:r w:rsidRPr="00F965B0">
        <w:rPr>
          <w:sz w:val="24"/>
          <w:szCs w:val="24"/>
        </w:rPr>
        <w:t>Zamawiającego (</w:t>
      </w:r>
      <w:r w:rsidR="00186B3C" w:rsidRPr="00F965B0">
        <w:rPr>
          <w:sz w:val="24"/>
          <w:szCs w:val="24"/>
        </w:rPr>
        <w:t xml:space="preserve">poniedziałek, środa, czwartek, piątek </w:t>
      </w:r>
      <w:r w:rsidRPr="00F965B0">
        <w:rPr>
          <w:sz w:val="24"/>
          <w:szCs w:val="24"/>
        </w:rPr>
        <w:t xml:space="preserve">od godziny </w:t>
      </w:r>
      <w:r w:rsidR="009225E0" w:rsidRPr="00F965B0">
        <w:rPr>
          <w:sz w:val="24"/>
          <w:szCs w:val="24"/>
        </w:rPr>
        <w:t xml:space="preserve">7.30 </w:t>
      </w:r>
      <w:r w:rsidRPr="00F965B0">
        <w:rPr>
          <w:sz w:val="24"/>
          <w:szCs w:val="24"/>
        </w:rPr>
        <w:t xml:space="preserve">do godziny </w:t>
      </w:r>
      <w:r w:rsidR="009225E0" w:rsidRPr="00F965B0">
        <w:rPr>
          <w:sz w:val="24"/>
          <w:szCs w:val="24"/>
        </w:rPr>
        <w:t>15.30</w:t>
      </w:r>
      <w:r w:rsidR="00186B3C" w:rsidRPr="00F965B0">
        <w:rPr>
          <w:sz w:val="24"/>
          <w:szCs w:val="24"/>
        </w:rPr>
        <w:t>, wtorek od godziny 8.00 do godziny 16.00</w:t>
      </w:r>
      <w:r w:rsidRPr="00F965B0">
        <w:rPr>
          <w:sz w:val="24"/>
          <w:szCs w:val="24"/>
        </w:rPr>
        <w:t>)</w:t>
      </w:r>
      <w:r w:rsidRPr="00902437">
        <w:rPr>
          <w:b/>
          <w:bCs/>
          <w:sz w:val="24"/>
          <w:szCs w:val="24"/>
        </w:rPr>
        <w:t xml:space="preserve"> </w:t>
      </w:r>
      <w:r w:rsidRPr="002E0501">
        <w:rPr>
          <w:sz w:val="24"/>
          <w:szCs w:val="24"/>
        </w:rPr>
        <w:t>i nie mogą zakłócać jego bieżącej działalności.</w:t>
      </w:r>
      <w:bookmarkEnd w:id="0"/>
    </w:p>
    <w:p w14:paraId="3A0C370B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01A87E49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2</w:t>
      </w:r>
    </w:p>
    <w:p w14:paraId="38016F77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2A1E03DF" w14:textId="07F9C189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1.</w:t>
      </w:r>
      <w:r w:rsidR="00E34629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Zamawiający wymaga, by uruchomienie usług</w:t>
      </w:r>
      <w:r w:rsidR="00A500E6">
        <w:rPr>
          <w:sz w:val="24"/>
          <w:szCs w:val="24"/>
        </w:rPr>
        <w:t xml:space="preserve"> </w:t>
      </w:r>
      <w:r w:rsidR="00AA1B84">
        <w:rPr>
          <w:sz w:val="24"/>
          <w:szCs w:val="24"/>
        </w:rPr>
        <w:t>nastąpił</w:t>
      </w:r>
      <w:r w:rsidR="00E34629">
        <w:rPr>
          <w:sz w:val="24"/>
          <w:szCs w:val="24"/>
        </w:rPr>
        <w:t>o</w:t>
      </w:r>
      <w:r w:rsidR="00AA1B84">
        <w:rPr>
          <w:sz w:val="24"/>
          <w:szCs w:val="24"/>
        </w:rPr>
        <w:t xml:space="preserve"> </w:t>
      </w:r>
      <w:r w:rsidR="00C9229B">
        <w:rPr>
          <w:sz w:val="24"/>
          <w:szCs w:val="24"/>
        </w:rPr>
        <w:t>od</w:t>
      </w:r>
      <w:r w:rsidR="00AA1B84">
        <w:rPr>
          <w:sz w:val="24"/>
          <w:szCs w:val="24"/>
        </w:rPr>
        <w:t xml:space="preserve"> dnia </w:t>
      </w:r>
      <w:r w:rsidR="00FD0F78">
        <w:rPr>
          <w:sz w:val="24"/>
          <w:szCs w:val="24"/>
        </w:rPr>
        <w:t>31 lipca 2024 r</w:t>
      </w:r>
      <w:r w:rsidRPr="002E0501">
        <w:rPr>
          <w:sz w:val="24"/>
          <w:szCs w:val="24"/>
        </w:rPr>
        <w:t>.</w:t>
      </w:r>
      <w:r w:rsidR="00A500E6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Wykonawca zobowiązany jest zawiadomić</w:t>
      </w:r>
      <w:r w:rsidR="00A500E6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o fakcie</w:t>
      </w:r>
      <w:r w:rsidR="00A500E6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zakończenia</w:t>
      </w:r>
      <w:r w:rsidR="00A500E6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 xml:space="preserve">instalacji i uruchomienia usług oraz o </w:t>
      </w:r>
      <w:r w:rsidRPr="002E0501">
        <w:rPr>
          <w:sz w:val="24"/>
          <w:szCs w:val="24"/>
        </w:rPr>
        <w:lastRenderedPageBreak/>
        <w:t>gotowości do przeprowadzenia testów osobę wskazaną w ust. 6</w:t>
      </w:r>
      <w:r w:rsidR="00A500E6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na piśmie lub za pośrednictwem poczty elektronicznej na adres e-mail: .............................................. .</w:t>
      </w:r>
    </w:p>
    <w:p w14:paraId="5C874692" w14:textId="2EA96907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2.Zamawiający przeprowadzi testy usług w terminie </w:t>
      </w:r>
      <w:r w:rsidR="0092145A">
        <w:rPr>
          <w:sz w:val="24"/>
          <w:szCs w:val="24"/>
        </w:rPr>
        <w:t>7</w:t>
      </w:r>
      <w:r w:rsidRPr="002E0501">
        <w:rPr>
          <w:sz w:val="24"/>
          <w:szCs w:val="24"/>
        </w:rPr>
        <w:t xml:space="preserve"> dni </w:t>
      </w:r>
      <w:r w:rsidR="00407D47">
        <w:rPr>
          <w:sz w:val="24"/>
          <w:szCs w:val="24"/>
        </w:rPr>
        <w:t xml:space="preserve">roboczych </w:t>
      </w:r>
      <w:r w:rsidRPr="002E0501">
        <w:rPr>
          <w:sz w:val="24"/>
          <w:szCs w:val="24"/>
        </w:rPr>
        <w:t>od dnia, w którym otrzymał zawiadomienie, o którym mowa w ust. 1.</w:t>
      </w:r>
      <w:r w:rsidR="00407D47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 xml:space="preserve">W okresie testowania Wykonawca nie może naliczać opłat za usługę. </w:t>
      </w:r>
    </w:p>
    <w:p w14:paraId="4CAB3098" w14:textId="77777777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3.Po przeprowadzeniu testów sporządzony zostanie i podpisany przez przedstawicieli Stron protokół odbioru usług.</w:t>
      </w:r>
    </w:p>
    <w:p w14:paraId="5E742417" w14:textId="33535FA0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4</w:t>
      </w:r>
      <w:r w:rsidRPr="00FD0F78">
        <w:rPr>
          <w:color w:val="FF0000"/>
          <w:sz w:val="24"/>
          <w:szCs w:val="24"/>
        </w:rPr>
        <w:t>.</w:t>
      </w:r>
      <w:r w:rsidRPr="00236BD8">
        <w:rPr>
          <w:sz w:val="24"/>
          <w:szCs w:val="24"/>
        </w:rPr>
        <w:t>W ramach umowy Wykonawca</w:t>
      </w:r>
      <w:r w:rsidR="00A500E6" w:rsidRPr="00236BD8">
        <w:rPr>
          <w:sz w:val="24"/>
          <w:szCs w:val="24"/>
        </w:rPr>
        <w:t xml:space="preserve"> </w:t>
      </w:r>
      <w:r w:rsidRPr="00236BD8">
        <w:rPr>
          <w:sz w:val="24"/>
          <w:szCs w:val="24"/>
        </w:rPr>
        <w:t xml:space="preserve">zapewni dostępu do Internetu w okresie </w:t>
      </w:r>
      <w:r w:rsidR="00FD0F78" w:rsidRPr="00236BD8">
        <w:rPr>
          <w:iCs/>
          <w:sz w:val="24"/>
          <w:szCs w:val="24"/>
        </w:rPr>
        <w:t>24</w:t>
      </w:r>
      <w:r w:rsidRPr="00236BD8">
        <w:rPr>
          <w:iCs/>
          <w:sz w:val="24"/>
          <w:szCs w:val="24"/>
        </w:rPr>
        <w:t xml:space="preserve"> miesięcy</w:t>
      </w:r>
      <w:r w:rsidR="0071630D" w:rsidRPr="00236BD8">
        <w:rPr>
          <w:iCs/>
          <w:sz w:val="24"/>
          <w:szCs w:val="24"/>
        </w:rPr>
        <w:t xml:space="preserve"> </w:t>
      </w:r>
      <w:r w:rsidRPr="00236BD8">
        <w:rPr>
          <w:sz w:val="24"/>
          <w:szCs w:val="24"/>
        </w:rPr>
        <w:t>licząc od dnia podpisania protokołu odbioru usług.</w:t>
      </w:r>
    </w:p>
    <w:p w14:paraId="28995D46" w14:textId="77777777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5.Osobą odpowiedzialną za wykonanie postanowień niniejszej umowy ze strony Wykonawcy jest ..............................tel. ...................</w:t>
      </w:r>
      <w:r w:rsidR="00066C06" w:rsidRPr="002E0501">
        <w:rPr>
          <w:sz w:val="24"/>
          <w:szCs w:val="24"/>
        </w:rPr>
        <w:t xml:space="preserve"> e-mail ……………….</w:t>
      </w:r>
    </w:p>
    <w:p w14:paraId="1E9C14E2" w14:textId="77777777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6.Osobą odpowiedzialną za wykonanie postanowień niniejszej umowy ze strony Zamawiającego jest .............................. tel. .................. .</w:t>
      </w:r>
      <w:r w:rsidR="00066C06" w:rsidRPr="002E0501">
        <w:rPr>
          <w:sz w:val="24"/>
          <w:szCs w:val="24"/>
        </w:rPr>
        <w:t xml:space="preserve"> e –mail ………………..</w:t>
      </w:r>
    </w:p>
    <w:p w14:paraId="64D9DC65" w14:textId="77777777" w:rsidR="00066C06" w:rsidRPr="002E0501" w:rsidRDefault="00066C06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7. Zmiana osób i danych, o których mowa w ust. 5 i ust. 6 nie stanowi zmiany umowy.</w:t>
      </w:r>
    </w:p>
    <w:p w14:paraId="14E8F4AC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47FF2621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3</w:t>
      </w:r>
    </w:p>
    <w:p w14:paraId="226689F2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52C6C71B" w14:textId="2B0BC7FF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1.Zamawiający zapłaci Wykonawcy za należyte wykonanie przedmiotu umowy określonego</w:t>
      </w:r>
      <w:r w:rsidR="0071630D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w</w:t>
      </w:r>
      <w:r w:rsidR="00F965B0">
        <w:rPr>
          <w:sz w:val="24"/>
          <w:szCs w:val="24"/>
        </w:rPr>
        <w:t> </w:t>
      </w:r>
      <w:r w:rsidRPr="002E0501">
        <w:rPr>
          <w:sz w:val="24"/>
          <w:szCs w:val="24"/>
        </w:rPr>
        <w:t>§1, cenę brutto w wysokości ......................zł (słownie: ..............................................................)</w:t>
      </w:r>
      <w:r w:rsidRPr="002E0501">
        <w:rPr>
          <w:b/>
          <w:sz w:val="24"/>
          <w:szCs w:val="24"/>
        </w:rPr>
        <w:t xml:space="preserve">. </w:t>
      </w:r>
    </w:p>
    <w:p w14:paraId="2ED12782" w14:textId="75A391D5" w:rsidR="004009C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2.Zapłata będzie następować w rozliczeniu miesięcznym, jako </w:t>
      </w:r>
      <w:r w:rsidRPr="00FD0F78">
        <w:rPr>
          <w:i/>
          <w:iCs/>
          <w:sz w:val="24"/>
          <w:szCs w:val="24"/>
        </w:rPr>
        <w:t>1/</w:t>
      </w:r>
      <w:r w:rsidR="00FD0F78">
        <w:rPr>
          <w:i/>
          <w:iCs/>
          <w:sz w:val="24"/>
          <w:szCs w:val="24"/>
        </w:rPr>
        <w:t>24</w:t>
      </w:r>
      <w:r w:rsidR="00702002" w:rsidRPr="00FD0F78">
        <w:rPr>
          <w:i/>
          <w:iCs/>
          <w:sz w:val="24"/>
          <w:szCs w:val="24"/>
        </w:rPr>
        <w:t>.</w:t>
      </w:r>
      <w:r w:rsidRPr="002E0501">
        <w:rPr>
          <w:sz w:val="24"/>
          <w:szCs w:val="24"/>
        </w:rPr>
        <w:t xml:space="preserve">ceny brutto określonej w ust.1. </w:t>
      </w:r>
    </w:p>
    <w:p w14:paraId="28E571C2" w14:textId="070B3672" w:rsidR="004009C9" w:rsidRPr="002E0501" w:rsidRDefault="004009C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3. </w:t>
      </w:r>
      <w:bookmarkStart w:id="1" w:name="_Hlk76327054"/>
      <w:r w:rsidRPr="002E0501">
        <w:rPr>
          <w:sz w:val="24"/>
          <w:szCs w:val="24"/>
        </w:rPr>
        <w:t>Na wynagrodzenie</w:t>
      </w:r>
      <w:r w:rsidR="009C1164" w:rsidRPr="002E0501">
        <w:rPr>
          <w:sz w:val="24"/>
          <w:szCs w:val="24"/>
        </w:rPr>
        <w:t xml:space="preserve"> Wykonawcy</w:t>
      </w:r>
      <w:r w:rsidRPr="002E0501">
        <w:rPr>
          <w:sz w:val="24"/>
          <w:szCs w:val="24"/>
        </w:rPr>
        <w:t>, o którym mowa w ust. 1 niniejszego paragrafu, składa się całość kosztów związanych z kompleksową realizacją przedmiotu umowy</w:t>
      </w:r>
      <w:r w:rsidR="0071630D">
        <w:rPr>
          <w:sz w:val="24"/>
          <w:szCs w:val="24"/>
        </w:rPr>
        <w:t xml:space="preserve"> </w:t>
      </w:r>
      <w:r w:rsidR="009C1164" w:rsidRPr="002E0501">
        <w:rPr>
          <w:sz w:val="24"/>
          <w:szCs w:val="24"/>
        </w:rPr>
        <w:t>w szczególności wszelkie koszty związane z uruchomieniem usługi, ewentualnym montażem, demontażem instalacji, urządzeń i okablowania, koszty usuwania uszkodzeń, koszty instalowania i</w:t>
      </w:r>
      <w:r w:rsidR="00F965B0">
        <w:rPr>
          <w:sz w:val="24"/>
          <w:szCs w:val="24"/>
        </w:rPr>
        <w:t> </w:t>
      </w:r>
      <w:r w:rsidR="009C1164" w:rsidRPr="002E0501">
        <w:rPr>
          <w:sz w:val="24"/>
          <w:szCs w:val="24"/>
        </w:rPr>
        <w:t>utrzymania łączy podstawowych i zapasowych, ewentualne koszty wynikające z pracy urządzeń po łączach zapasowych.</w:t>
      </w:r>
      <w:r w:rsidR="0071630D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W przypadku pominięcia przez Wykonawcę przy wycenie przedmiotu umowy jakichkolwiek robót lub kosztów, Wykonawcy nie przysługują względem Zamawiającego żadne roszczenia z powyższego tytułu, w szczególności o dodatkowe wynagrodzenie.</w:t>
      </w:r>
      <w:bookmarkEnd w:id="1"/>
    </w:p>
    <w:p w14:paraId="0549D68E" w14:textId="77777777" w:rsidR="00B31288" w:rsidRPr="002E0501" w:rsidRDefault="008B3FD9" w:rsidP="00F965B0">
      <w:pPr>
        <w:tabs>
          <w:tab w:val="num" w:pos="426"/>
        </w:tabs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4. </w:t>
      </w:r>
      <w:r w:rsidR="00B31288" w:rsidRPr="002E0501">
        <w:rPr>
          <w:sz w:val="24"/>
          <w:szCs w:val="24"/>
        </w:rPr>
        <w:t>Wynagrodzenie o którym mowa w ust. 1, w przypadku, gdy okres świadczenia usługi nie obejmuje pełnego miesiąca kalendarzowego (m-c rozpoczęcia lub wcześniejszego zakończenia umowy), zostanie obliczone proporcjonalnie do liczby dni, w czasie których wykonano usługę w stosunku do liczby dni kalendarzowych w danym miesiącu kalendarzowym.</w:t>
      </w:r>
    </w:p>
    <w:p w14:paraId="7CB8A61A" w14:textId="7A4D7FA2" w:rsidR="00066C06" w:rsidRPr="002E0501" w:rsidRDefault="00B31288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5. </w:t>
      </w:r>
      <w:r w:rsidR="00CA7C49" w:rsidRPr="002E0501">
        <w:rPr>
          <w:sz w:val="24"/>
          <w:szCs w:val="24"/>
        </w:rPr>
        <w:t>Zamawiający będzie dokonywał zapłaty należności przelewem za miesiąc poprzedni w</w:t>
      </w:r>
      <w:r w:rsidR="00F965B0">
        <w:rPr>
          <w:sz w:val="24"/>
          <w:szCs w:val="24"/>
        </w:rPr>
        <w:t> </w:t>
      </w:r>
      <w:r w:rsidR="00CA7C49" w:rsidRPr="002E0501">
        <w:rPr>
          <w:sz w:val="24"/>
          <w:szCs w:val="24"/>
        </w:rPr>
        <w:t xml:space="preserve">terminie 14 dni od daty otrzymania prawidłowo wystawionej faktury na konto Wykonawcy wskazane na fakturze. </w:t>
      </w:r>
    </w:p>
    <w:p w14:paraId="52C92D34" w14:textId="77777777" w:rsidR="00DC68E2" w:rsidRPr="002E0501" w:rsidRDefault="00B31288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6</w:t>
      </w:r>
      <w:r w:rsidR="00CA7C49" w:rsidRPr="002E0501">
        <w:rPr>
          <w:sz w:val="24"/>
          <w:szCs w:val="24"/>
        </w:rPr>
        <w:t>.Faktury VAT wystawiane będą na:</w:t>
      </w:r>
    </w:p>
    <w:p w14:paraId="0AD8042D" w14:textId="77777777" w:rsidR="00DC68E2" w:rsidRPr="000746B3" w:rsidRDefault="00CA7C49" w:rsidP="00F965B0">
      <w:pPr>
        <w:spacing w:line="276" w:lineRule="auto"/>
        <w:ind w:left="426" w:hanging="142"/>
        <w:jc w:val="both"/>
        <w:rPr>
          <w:sz w:val="24"/>
          <w:szCs w:val="24"/>
        </w:rPr>
      </w:pPr>
      <w:r w:rsidRPr="000746B3">
        <w:rPr>
          <w:sz w:val="24"/>
          <w:szCs w:val="24"/>
        </w:rPr>
        <w:t xml:space="preserve">-Nabywca: </w:t>
      </w:r>
      <w:r w:rsidR="00DC68E2" w:rsidRPr="000746B3">
        <w:rPr>
          <w:sz w:val="24"/>
          <w:szCs w:val="24"/>
        </w:rPr>
        <w:t>Powiat Zamojski, ul. Przemysłowa 4, 22-400 Zamość, NIP: 922 29 45 906</w:t>
      </w:r>
      <w:r w:rsidRPr="000746B3">
        <w:rPr>
          <w:sz w:val="24"/>
          <w:szCs w:val="24"/>
        </w:rPr>
        <w:t>;</w:t>
      </w:r>
    </w:p>
    <w:p w14:paraId="1C24F57C" w14:textId="7B9A0BD6" w:rsidR="00CA7C49" w:rsidRPr="002E0501" w:rsidRDefault="00CA7C49" w:rsidP="00F965B0">
      <w:pPr>
        <w:spacing w:line="276" w:lineRule="auto"/>
        <w:ind w:left="426" w:hanging="142"/>
        <w:jc w:val="both"/>
        <w:rPr>
          <w:sz w:val="24"/>
          <w:szCs w:val="24"/>
        </w:rPr>
      </w:pPr>
      <w:r w:rsidRPr="000746B3">
        <w:rPr>
          <w:sz w:val="24"/>
          <w:szCs w:val="24"/>
        </w:rPr>
        <w:t xml:space="preserve">-Odbiorca: </w:t>
      </w:r>
      <w:r w:rsidR="00DC68E2" w:rsidRPr="000746B3">
        <w:rPr>
          <w:sz w:val="24"/>
          <w:szCs w:val="24"/>
        </w:rPr>
        <w:t>Starostwo Powiatowe w Zamościu, ul Przemysłowa 4, 22-400 Zamość</w:t>
      </w:r>
      <w:r w:rsidRPr="000746B3">
        <w:rPr>
          <w:sz w:val="24"/>
          <w:szCs w:val="24"/>
        </w:rPr>
        <w:t>;</w:t>
      </w:r>
      <w:r w:rsidR="0071630D">
        <w:rPr>
          <w:i/>
          <w:iCs/>
          <w:sz w:val="24"/>
          <w:szCs w:val="24"/>
        </w:rPr>
        <w:t xml:space="preserve"> </w:t>
      </w:r>
      <w:r w:rsidRPr="002E0501">
        <w:rPr>
          <w:i/>
          <w:iCs/>
          <w:sz w:val="24"/>
          <w:szCs w:val="24"/>
        </w:rPr>
        <w:t>i</w:t>
      </w:r>
      <w:r w:rsidR="000445D2">
        <w:rPr>
          <w:sz w:val="24"/>
          <w:szCs w:val="24"/>
        </w:rPr>
        <w:t> </w:t>
      </w:r>
      <w:r w:rsidRPr="002E0501">
        <w:rPr>
          <w:sz w:val="24"/>
          <w:szCs w:val="24"/>
        </w:rPr>
        <w:t>przesyłane na adres Odbiorcy</w:t>
      </w:r>
      <w:r w:rsidR="00DC68E2" w:rsidRPr="002E0501">
        <w:rPr>
          <w:sz w:val="24"/>
          <w:szCs w:val="24"/>
        </w:rPr>
        <w:t>.</w:t>
      </w:r>
    </w:p>
    <w:p w14:paraId="38A90B1A" w14:textId="5FC4F9F1" w:rsidR="00066C06" w:rsidRPr="002E0501" w:rsidRDefault="00B31288" w:rsidP="000445D2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7</w:t>
      </w:r>
      <w:r w:rsidR="00CA7C49" w:rsidRPr="002E0501">
        <w:rPr>
          <w:sz w:val="24"/>
          <w:szCs w:val="24"/>
        </w:rPr>
        <w:t>.Za dzień zapłaty uważany będzie dzień obciążenia rachunku bankowego Zamawiającego.</w:t>
      </w:r>
    </w:p>
    <w:p w14:paraId="481BA914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4</w:t>
      </w:r>
    </w:p>
    <w:p w14:paraId="68324CCA" w14:textId="77777777" w:rsidR="00066C06" w:rsidRPr="002E0501" w:rsidRDefault="00066C06" w:rsidP="002E0501">
      <w:pPr>
        <w:spacing w:line="276" w:lineRule="auto"/>
        <w:jc w:val="both"/>
        <w:rPr>
          <w:sz w:val="24"/>
          <w:szCs w:val="24"/>
        </w:rPr>
      </w:pPr>
    </w:p>
    <w:p w14:paraId="6CB8CA21" w14:textId="324FCBC1" w:rsidR="00271495" w:rsidRPr="002E0501" w:rsidRDefault="00271495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1. Wykonawca </w:t>
      </w:r>
      <w:bookmarkStart w:id="2" w:name="_Hlk77062529"/>
      <w:r w:rsidRPr="002E0501">
        <w:rPr>
          <w:sz w:val="24"/>
          <w:szCs w:val="24"/>
        </w:rPr>
        <w:t xml:space="preserve">udziela gwarancji na okres </w:t>
      </w:r>
      <w:r w:rsidR="0010126A">
        <w:rPr>
          <w:sz w:val="24"/>
          <w:szCs w:val="24"/>
        </w:rPr>
        <w:t>24</w:t>
      </w:r>
      <w:r w:rsidRPr="002E0501">
        <w:rPr>
          <w:sz w:val="24"/>
          <w:szCs w:val="24"/>
        </w:rPr>
        <w:t xml:space="preserve"> miesięcy liczony </w:t>
      </w:r>
      <w:bookmarkEnd w:id="2"/>
      <w:r w:rsidRPr="002E0501">
        <w:rPr>
          <w:sz w:val="24"/>
          <w:szCs w:val="24"/>
        </w:rPr>
        <w:t xml:space="preserve">od daty uruchomienia usługi. </w:t>
      </w:r>
    </w:p>
    <w:p w14:paraId="082F51A6" w14:textId="77777777" w:rsidR="002E0501" w:rsidRPr="002E0501" w:rsidRDefault="00271495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2. Wykonawca w czasie związania terminem gwarancji zobowiązany jest do: </w:t>
      </w:r>
    </w:p>
    <w:p w14:paraId="1A5BF1F2" w14:textId="44A1E5F4" w:rsidR="002E0501" w:rsidRPr="002E0501" w:rsidRDefault="00271495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1)</w:t>
      </w:r>
      <w:r w:rsidRPr="002E0501">
        <w:rPr>
          <w:sz w:val="24"/>
          <w:szCs w:val="24"/>
        </w:rPr>
        <w:tab/>
        <w:t xml:space="preserve">usuwania wad, awarii przedmiotu umowy, </w:t>
      </w:r>
      <w:bookmarkStart w:id="3" w:name="_Hlk76327783"/>
      <w:r w:rsidRPr="002E0501">
        <w:rPr>
          <w:sz w:val="24"/>
          <w:szCs w:val="24"/>
        </w:rPr>
        <w:t xml:space="preserve">w ciągu </w:t>
      </w:r>
      <w:r w:rsidR="0010126A">
        <w:rPr>
          <w:sz w:val="24"/>
          <w:szCs w:val="24"/>
        </w:rPr>
        <w:t>8 godz.</w:t>
      </w:r>
      <w:r w:rsidRPr="002E0501">
        <w:rPr>
          <w:sz w:val="24"/>
          <w:szCs w:val="24"/>
        </w:rPr>
        <w:t xml:space="preserve"> od zgłoszenia</w:t>
      </w:r>
      <w:bookmarkEnd w:id="3"/>
      <w:r w:rsidR="00F8666E">
        <w:rPr>
          <w:sz w:val="24"/>
          <w:szCs w:val="24"/>
        </w:rPr>
        <w:t>,</w:t>
      </w:r>
    </w:p>
    <w:p w14:paraId="545DA3EF" w14:textId="77777777" w:rsidR="002E0501" w:rsidRPr="002E0501" w:rsidRDefault="002E0501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2) </w:t>
      </w:r>
      <w:r w:rsidR="00271495" w:rsidRPr="002E0501">
        <w:rPr>
          <w:sz w:val="24"/>
          <w:szCs w:val="24"/>
        </w:rPr>
        <w:t xml:space="preserve">zapewnienia przyjmowania zgłoszeń problemów, zgłoszeń awarii lub nieprawidłowej pracy łączy </w:t>
      </w:r>
      <w:r w:rsidR="00271495" w:rsidRPr="002E0501">
        <w:rPr>
          <w:sz w:val="24"/>
          <w:szCs w:val="24"/>
        </w:rPr>
        <w:tab/>
        <w:t xml:space="preserve"> i usług – w tym faksem i pocztą elektroniczną, w trybie 24h/dobę, 7 dni w tygodniu, 365 dni w roku,</w:t>
      </w:r>
    </w:p>
    <w:p w14:paraId="2766EB8E" w14:textId="654D381F" w:rsidR="002E0501" w:rsidRPr="002E0501" w:rsidRDefault="00271495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3)</w:t>
      </w:r>
      <w:r w:rsidRPr="002E0501">
        <w:rPr>
          <w:sz w:val="24"/>
          <w:szCs w:val="24"/>
        </w:rPr>
        <w:tab/>
        <w:t xml:space="preserve">usuwanie awarii będzie następować na miejscu – </w:t>
      </w:r>
      <w:r w:rsidR="00902437" w:rsidRPr="000746B3">
        <w:rPr>
          <w:sz w:val="24"/>
          <w:szCs w:val="24"/>
        </w:rPr>
        <w:t>w którym wystąpiła awaria</w:t>
      </w:r>
      <w:r w:rsidR="00902437" w:rsidRPr="00902437">
        <w:rPr>
          <w:b/>
          <w:bCs/>
          <w:sz w:val="24"/>
          <w:szCs w:val="24"/>
        </w:rPr>
        <w:t>,</w:t>
      </w:r>
      <w:r w:rsidR="00FD340A">
        <w:rPr>
          <w:color w:val="FF0000"/>
          <w:sz w:val="24"/>
          <w:szCs w:val="24"/>
        </w:rPr>
        <w:t xml:space="preserve"> </w:t>
      </w:r>
      <w:r w:rsidRPr="002E0501">
        <w:rPr>
          <w:sz w:val="24"/>
          <w:szCs w:val="24"/>
        </w:rPr>
        <w:t>przy czym Zamawiający dopuszcza również obsługę zdalną usuwania awarii,</w:t>
      </w:r>
    </w:p>
    <w:p w14:paraId="3267775C" w14:textId="77777777" w:rsidR="00271495" w:rsidRPr="002E0501" w:rsidRDefault="00271495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4)</w:t>
      </w:r>
      <w:r w:rsidRPr="002E0501">
        <w:rPr>
          <w:sz w:val="24"/>
          <w:szCs w:val="24"/>
        </w:rPr>
        <w:tab/>
        <w:t>usunięcie awarii może nastąpić poprzez zastosowanie urządzeń lub elementów zastępczych o parametrach nie gorszych niż zainstalowane, jednak gwarantujących bezproblemową współpracę z urządzeniami i systemem Zamawiającego.</w:t>
      </w:r>
    </w:p>
    <w:p w14:paraId="465AD6EB" w14:textId="77777777" w:rsidR="00A500E6" w:rsidRDefault="00271495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3. W ramach gwarancji Wykonawca gwarantuje:</w:t>
      </w:r>
    </w:p>
    <w:p w14:paraId="25F3CEB0" w14:textId="77777777" w:rsidR="00A500E6" w:rsidRDefault="002E0501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1)</w:t>
      </w:r>
      <w:r w:rsidR="00271495" w:rsidRPr="002E0501">
        <w:rPr>
          <w:sz w:val="24"/>
          <w:szCs w:val="24"/>
        </w:rPr>
        <w:t>wymianę dostarczonych urządzeń w przypadku ich uszkodzenia w ciągu 24h od zgłoszenia,</w:t>
      </w:r>
    </w:p>
    <w:p w14:paraId="154CFD32" w14:textId="77777777" w:rsidR="00A500E6" w:rsidRDefault="00F8666E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E0501" w:rsidRPr="002E0501">
        <w:rPr>
          <w:sz w:val="24"/>
          <w:szCs w:val="24"/>
        </w:rPr>
        <w:t>)</w:t>
      </w:r>
      <w:r w:rsidR="00271495" w:rsidRPr="002E0501">
        <w:rPr>
          <w:sz w:val="24"/>
          <w:szCs w:val="24"/>
        </w:rPr>
        <w:t xml:space="preserve">czas usunięcia problemów nie wymienionych w ust. 2 nastąpi zgodnie z zadeklarowanym poziomem świadczenia usług (SLA), </w:t>
      </w:r>
    </w:p>
    <w:p w14:paraId="459A370A" w14:textId="77777777" w:rsidR="00A500E6" w:rsidRDefault="00271495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4. Gwarancją nie są objęte:</w:t>
      </w:r>
    </w:p>
    <w:p w14:paraId="483E463C" w14:textId="77777777" w:rsidR="00A500E6" w:rsidRDefault="00271495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1)</w:t>
      </w:r>
      <w:r w:rsidRPr="002E0501">
        <w:rPr>
          <w:sz w:val="24"/>
          <w:szCs w:val="24"/>
        </w:rPr>
        <w:tab/>
        <w:t>uszkodzenia mechaniczne albo spowodowane działaniem siły zewnętrznej (przepięcia w sieci, wyładowanie atmosferyczne itp.),</w:t>
      </w:r>
    </w:p>
    <w:p w14:paraId="18195034" w14:textId="77777777" w:rsidR="00271495" w:rsidRPr="002E0501" w:rsidRDefault="00271495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2)</w:t>
      </w:r>
      <w:r w:rsidRPr="002E0501">
        <w:rPr>
          <w:sz w:val="24"/>
          <w:szCs w:val="24"/>
        </w:rPr>
        <w:tab/>
        <w:t>szkody, które powstałe z winy Zamawiającego, a szczególnie użytkowania urządzeń w sposób niezgodny z instrukcją.</w:t>
      </w:r>
    </w:p>
    <w:p w14:paraId="1E269DA7" w14:textId="77777777" w:rsidR="00271495" w:rsidRPr="002E0501" w:rsidRDefault="00271495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5. Z czynności wykonania przez Wykonawcę naprawy, będzie sporządzony protokół potwierdzający usuniecie wady lub awarii przedmiotu umowy.</w:t>
      </w:r>
    </w:p>
    <w:p w14:paraId="4A7AE370" w14:textId="5E6ED9CC" w:rsidR="00271495" w:rsidRPr="002E0501" w:rsidRDefault="00271495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6. W sprawach </w:t>
      </w:r>
      <w:r w:rsidRPr="000746B3">
        <w:rPr>
          <w:sz w:val="24"/>
          <w:szCs w:val="24"/>
        </w:rPr>
        <w:t xml:space="preserve">nieuregulowanych </w:t>
      </w:r>
      <w:r w:rsidR="00FD340A" w:rsidRPr="000746B3">
        <w:rPr>
          <w:color w:val="000000" w:themeColor="text1"/>
          <w:sz w:val="24"/>
          <w:szCs w:val="24"/>
        </w:rPr>
        <w:t xml:space="preserve">w niniejszym paragrafie </w:t>
      </w:r>
      <w:r w:rsidRPr="000746B3">
        <w:rPr>
          <w:sz w:val="24"/>
          <w:szCs w:val="24"/>
        </w:rPr>
        <w:t>zastosowanie</w:t>
      </w:r>
      <w:r w:rsidRPr="002E0501">
        <w:rPr>
          <w:sz w:val="24"/>
          <w:szCs w:val="24"/>
        </w:rPr>
        <w:t xml:space="preserve"> mają przepisy Kodeksu cywilnego.</w:t>
      </w:r>
    </w:p>
    <w:p w14:paraId="67741C5F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6C715CCC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6</w:t>
      </w:r>
    </w:p>
    <w:p w14:paraId="5401FAB7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6AFC1B04" w14:textId="77777777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bookmarkStart w:id="4" w:name="_Hlk76328011"/>
      <w:r w:rsidRPr="002E0501">
        <w:rPr>
          <w:sz w:val="24"/>
          <w:szCs w:val="24"/>
        </w:rPr>
        <w:t>1.Wykonawca zobowiązuje się zapłacić Zamawiającemu karę umowną:</w:t>
      </w:r>
    </w:p>
    <w:p w14:paraId="64A54ECE" w14:textId="77777777" w:rsidR="00CA7C49" w:rsidRPr="002E0501" w:rsidRDefault="00BF43EB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A7C49" w:rsidRPr="002E0501">
        <w:rPr>
          <w:sz w:val="24"/>
          <w:szCs w:val="24"/>
        </w:rPr>
        <w:t xml:space="preserve">) za </w:t>
      </w:r>
      <w:r w:rsidR="002E0501" w:rsidRPr="002E0501">
        <w:rPr>
          <w:sz w:val="24"/>
          <w:szCs w:val="24"/>
        </w:rPr>
        <w:t>wypowiedzenie</w:t>
      </w:r>
      <w:r w:rsidR="00CA7C49" w:rsidRPr="002E0501">
        <w:rPr>
          <w:sz w:val="24"/>
          <w:szCs w:val="24"/>
        </w:rPr>
        <w:t xml:space="preserve"> umowy przez </w:t>
      </w:r>
      <w:r w:rsidR="006D3DAE" w:rsidRPr="002E0501">
        <w:rPr>
          <w:sz w:val="24"/>
          <w:szCs w:val="24"/>
        </w:rPr>
        <w:t>którąkolwiek ze Stron z przyczyn leżących po stronie Wykonawcy</w:t>
      </w:r>
      <w:r w:rsidR="0071630D">
        <w:rPr>
          <w:sz w:val="24"/>
          <w:szCs w:val="24"/>
        </w:rPr>
        <w:t xml:space="preserve"> </w:t>
      </w:r>
      <w:r w:rsidR="006D3DAE" w:rsidRPr="002E0501">
        <w:rPr>
          <w:sz w:val="24"/>
          <w:szCs w:val="24"/>
        </w:rPr>
        <w:t>w wysokości 10 % wynagrodzenia,</w:t>
      </w:r>
      <w:r w:rsidR="00CA7C49" w:rsidRPr="002E0501">
        <w:rPr>
          <w:sz w:val="24"/>
          <w:szCs w:val="24"/>
        </w:rPr>
        <w:t xml:space="preserve"> o którym mowa w § 3 ust.1</w:t>
      </w:r>
      <w:r w:rsidR="006D3DAE" w:rsidRPr="002E0501">
        <w:rPr>
          <w:sz w:val="24"/>
          <w:szCs w:val="24"/>
        </w:rPr>
        <w:t xml:space="preserve"> umowy</w:t>
      </w:r>
      <w:r w:rsidR="00CA7C49" w:rsidRPr="002E0501">
        <w:rPr>
          <w:sz w:val="24"/>
          <w:szCs w:val="24"/>
        </w:rPr>
        <w:t>.</w:t>
      </w:r>
    </w:p>
    <w:p w14:paraId="34CD1379" w14:textId="77777777" w:rsidR="00724297" w:rsidRDefault="00CA7C49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2) za opóźnienie </w:t>
      </w:r>
      <w:r w:rsidR="00724297">
        <w:rPr>
          <w:sz w:val="24"/>
          <w:szCs w:val="24"/>
        </w:rPr>
        <w:t>w rozpoczęciu świadczenia usług zgodnie z umową</w:t>
      </w:r>
      <w:r w:rsidRPr="002E0501">
        <w:rPr>
          <w:sz w:val="24"/>
          <w:szCs w:val="24"/>
        </w:rPr>
        <w:t>, w wysokości 1 % wynagrodzenia brutto, o którym</w:t>
      </w:r>
      <w:r w:rsidR="002E0501" w:rsidRPr="002E0501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mowa w § 3 ust. 1 za każdy dzień opóźnienia,</w:t>
      </w:r>
      <w:r w:rsidR="00724297" w:rsidRPr="00724297">
        <w:rPr>
          <w:sz w:val="24"/>
          <w:szCs w:val="24"/>
        </w:rPr>
        <w:t xml:space="preserve"> </w:t>
      </w:r>
    </w:p>
    <w:p w14:paraId="3A70CC3E" w14:textId="11B77AA7" w:rsidR="001D0794" w:rsidRDefault="001D0794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3) za opóźnienie w usunięciu awarii w czasie </w:t>
      </w:r>
      <w:r w:rsidR="008B3FD9" w:rsidRPr="004B0289">
        <w:rPr>
          <w:sz w:val="24"/>
          <w:szCs w:val="24"/>
        </w:rPr>
        <w:t xml:space="preserve">do </w:t>
      </w:r>
      <w:r w:rsidR="004B0289" w:rsidRPr="004B0289">
        <w:rPr>
          <w:sz w:val="24"/>
          <w:szCs w:val="24"/>
        </w:rPr>
        <w:t>8 g</w:t>
      </w:r>
      <w:r w:rsidR="008B3FD9" w:rsidRPr="004B0289">
        <w:rPr>
          <w:sz w:val="24"/>
          <w:szCs w:val="24"/>
        </w:rPr>
        <w:t>odzin</w:t>
      </w:r>
      <w:r w:rsidR="0071630D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w wysokości 0,1 % wynagrodzenia brutto, o którym mowa w § 3 ust. 1 za każdą godzinę opóźnienia.</w:t>
      </w:r>
    </w:p>
    <w:p w14:paraId="145844B6" w14:textId="77777777" w:rsidR="00BF43EB" w:rsidRPr="002E0501" w:rsidRDefault="00BF43EB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za naruszenie obowiązków, o których mowa w § </w:t>
      </w:r>
      <w:r w:rsidR="007F54A5">
        <w:rPr>
          <w:sz w:val="24"/>
          <w:szCs w:val="24"/>
        </w:rPr>
        <w:t>8</w:t>
      </w:r>
      <w:r>
        <w:rPr>
          <w:sz w:val="24"/>
          <w:szCs w:val="24"/>
        </w:rPr>
        <w:t xml:space="preserve">, w wysokości 10 % wynagrodzenia brutto, o którym mowa w </w:t>
      </w:r>
      <w:r w:rsidRPr="00562182">
        <w:rPr>
          <w:sz w:val="24"/>
          <w:szCs w:val="24"/>
        </w:rPr>
        <w:t xml:space="preserve">§ </w:t>
      </w:r>
      <w:r>
        <w:rPr>
          <w:sz w:val="24"/>
          <w:szCs w:val="24"/>
        </w:rPr>
        <w:t>3</w:t>
      </w:r>
      <w:r w:rsidRPr="00562182">
        <w:rPr>
          <w:sz w:val="24"/>
          <w:szCs w:val="24"/>
        </w:rPr>
        <w:t xml:space="preserve"> ust</w:t>
      </w:r>
      <w:r>
        <w:rPr>
          <w:sz w:val="24"/>
          <w:szCs w:val="24"/>
        </w:rPr>
        <w:t xml:space="preserve">. 1 za każdy </w:t>
      </w:r>
      <w:r w:rsidR="00F8666E">
        <w:rPr>
          <w:sz w:val="24"/>
          <w:szCs w:val="24"/>
        </w:rPr>
        <w:t xml:space="preserve">stwierdzony </w:t>
      </w:r>
      <w:r>
        <w:rPr>
          <w:sz w:val="24"/>
          <w:szCs w:val="24"/>
        </w:rPr>
        <w:t>przypadek.</w:t>
      </w:r>
    </w:p>
    <w:p w14:paraId="1950B9F5" w14:textId="77777777" w:rsidR="00CA7C49" w:rsidRPr="002E0501" w:rsidRDefault="001D0794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2</w:t>
      </w:r>
      <w:r w:rsidR="00CA7C49" w:rsidRPr="002E0501">
        <w:rPr>
          <w:sz w:val="24"/>
          <w:szCs w:val="24"/>
        </w:rPr>
        <w:t>.Zamawiającemu przysługuje prawo dochodzenia odszkodowania przewyższającego wysokość</w:t>
      </w:r>
      <w:r w:rsidR="002E0501" w:rsidRPr="002E0501">
        <w:rPr>
          <w:sz w:val="24"/>
          <w:szCs w:val="24"/>
        </w:rPr>
        <w:t xml:space="preserve"> </w:t>
      </w:r>
      <w:r w:rsidR="00CA7C49" w:rsidRPr="002E0501">
        <w:rPr>
          <w:sz w:val="24"/>
          <w:szCs w:val="24"/>
        </w:rPr>
        <w:t>zastrzeżonych kar umownych.</w:t>
      </w:r>
    </w:p>
    <w:p w14:paraId="48FABC8D" w14:textId="77777777" w:rsidR="00CA7C49" w:rsidRPr="002E0501" w:rsidRDefault="001D0794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3. </w:t>
      </w:r>
      <w:r w:rsidR="00CA7C49" w:rsidRPr="002E0501">
        <w:rPr>
          <w:sz w:val="24"/>
          <w:szCs w:val="24"/>
        </w:rPr>
        <w:t>Zamawiający zastrzega sobie prawo potrącenia naliczonych kar umownych z przysługującego Wykonawcy</w:t>
      </w:r>
      <w:r w:rsidR="0071630D">
        <w:rPr>
          <w:sz w:val="24"/>
          <w:szCs w:val="24"/>
        </w:rPr>
        <w:t xml:space="preserve"> </w:t>
      </w:r>
      <w:r w:rsidR="00CA7C49" w:rsidRPr="002E0501">
        <w:rPr>
          <w:sz w:val="24"/>
          <w:szCs w:val="24"/>
        </w:rPr>
        <w:t>wynagrodzenia wynikającego z wystawionej faktury, na co Wykonawca wyraża zgodę.</w:t>
      </w:r>
    </w:p>
    <w:p w14:paraId="5620512D" w14:textId="77777777" w:rsidR="006D3DAE" w:rsidRPr="002E0501" w:rsidRDefault="006D3DAE" w:rsidP="00F965B0">
      <w:pPr>
        <w:suppressAutoHyphens w:val="0"/>
        <w:spacing w:line="276" w:lineRule="auto"/>
        <w:ind w:left="284" w:hanging="284"/>
        <w:jc w:val="both"/>
        <w:rPr>
          <w:sz w:val="24"/>
          <w:szCs w:val="24"/>
          <w:lang w:eastAsia="en-US"/>
        </w:rPr>
      </w:pPr>
      <w:r w:rsidRPr="002E0501">
        <w:rPr>
          <w:sz w:val="24"/>
          <w:szCs w:val="24"/>
        </w:rPr>
        <w:t>4.</w:t>
      </w:r>
      <w:r w:rsidRPr="002E0501">
        <w:rPr>
          <w:sz w:val="24"/>
          <w:szCs w:val="24"/>
          <w:lang w:eastAsia="en-US"/>
        </w:rPr>
        <w:t>Wykonawca zobowiązany jest do zapłaty kary umownej w terminie 7 dni od daty wezwania do jej zapłacenia, co jest warunkiem wypłaty wynagrodzenia za przedmiot umowy.</w:t>
      </w:r>
      <w:bookmarkEnd w:id="4"/>
    </w:p>
    <w:p w14:paraId="30D71107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</w:p>
    <w:p w14:paraId="45B4FFAD" w14:textId="77777777" w:rsidR="00CA7C49" w:rsidRPr="002E0501" w:rsidRDefault="00CA7C49" w:rsidP="00A500E6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7</w:t>
      </w:r>
    </w:p>
    <w:p w14:paraId="4BC16A49" w14:textId="77777777" w:rsidR="002E0501" w:rsidRPr="002E0501" w:rsidRDefault="002E0501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bookmarkStart w:id="5" w:name="_Hlk76328059"/>
      <w:r w:rsidRPr="002E0501">
        <w:rPr>
          <w:sz w:val="24"/>
          <w:szCs w:val="24"/>
        </w:rPr>
        <w:t>1.Zamawiający może wypowiedzieć umowę z zachowaniem 1 miesięcznego okresu wypowiedzenia w przypadku gdy</w:t>
      </w:r>
      <w:r w:rsidR="00603353" w:rsidRPr="002E0501">
        <w:rPr>
          <w:sz w:val="24"/>
          <w:szCs w:val="24"/>
        </w:rPr>
        <w:t>:</w:t>
      </w:r>
    </w:p>
    <w:p w14:paraId="56175593" w14:textId="77777777" w:rsidR="00CA7C49" w:rsidRPr="002E0501" w:rsidRDefault="00603353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 a) dotychczasowy przebieg prac wskazywać będzie, że nie jest prawdopodobne należyte wykonanie umowy lub jej części w umówionym terminie,</w:t>
      </w:r>
    </w:p>
    <w:p w14:paraId="583AC72F" w14:textId="77777777" w:rsidR="00603353" w:rsidRPr="002E0501" w:rsidRDefault="00603353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b) Wykonawca zostanie trzykrotnie obciążony karą umowną z tego samego tytułu,</w:t>
      </w:r>
    </w:p>
    <w:p w14:paraId="61F84DA8" w14:textId="77777777" w:rsidR="00603353" w:rsidRPr="002E0501" w:rsidRDefault="00603353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c) Wykonawca nienależycie wykonuje Umowę, i w przypadku gdy po upływie 7 dni od wezwania przez Zamawiającego do zaniechania przez Wykonawcę naruszeń postanowień Umowy i usunięcia ewentualnych skutków naruszeń, Wykonawca nie zastosuje się do wezwania,</w:t>
      </w:r>
    </w:p>
    <w:p w14:paraId="0DC82257" w14:textId="77777777" w:rsidR="00603353" w:rsidRPr="002E0501" w:rsidRDefault="00603353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d) Wykonawca opóźnia się w realizacji jakiegokolwiek z obowiązków wynikających z Przedmiotu Umowy powyżej 14 dni,</w:t>
      </w:r>
    </w:p>
    <w:p w14:paraId="51DA2431" w14:textId="77777777" w:rsidR="00603353" w:rsidRPr="002E0501" w:rsidRDefault="00603353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e) w przypadku niewykonania lub nienależytego wykonania obowiązków, o których mowa w §</w:t>
      </w:r>
      <w:r w:rsidR="002E0501" w:rsidRPr="002E0501">
        <w:rPr>
          <w:sz w:val="24"/>
          <w:szCs w:val="24"/>
        </w:rPr>
        <w:t>8 umowy,</w:t>
      </w:r>
    </w:p>
    <w:p w14:paraId="38AB5BAB" w14:textId="64B36213" w:rsidR="002E0501" w:rsidRPr="002E0501" w:rsidRDefault="002E0501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2. Zamawiający może wypowiedzieć umowę w trybie natychmiastowym bez dodatkowych wezwań i uprzedzeń</w:t>
      </w:r>
      <w:r w:rsidR="00197755" w:rsidRPr="00902437">
        <w:rPr>
          <w:b/>
          <w:bCs/>
          <w:color w:val="000000" w:themeColor="text1"/>
          <w:sz w:val="24"/>
          <w:szCs w:val="24"/>
        </w:rPr>
        <w:t xml:space="preserve">, </w:t>
      </w:r>
      <w:r w:rsidR="00197755" w:rsidRPr="0057285E">
        <w:rPr>
          <w:color w:val="000000" w:themeColor="text1"/>
          <w:sz w:val="24"/>
          <w:szCs w:val="24"/>
        </w:rPr>
        <w:t>gdy</w:t>
      </w:r>
      <w:r w:rsidRPr="0057285E">
        <w:rPr>
          <w:color w:val="000000" w:themeColor="text1"/>
          <w:sz w:val="24"/>
          <w:szCs w:val="24"/>
        </w:rPr>
        <w:t>:</w:t>
      </w:r>
    </w:p>
    <w:p w14:paraId="20E8903B" w14:textId="77777777" w:rsidR="002E0501" w:rsidRPr="002E0501" w:rsidRDefault="002E0501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a) Wykonawca przerwał świadczenie usług telekomunikacyjnych bez poinformowania Zamawiającego o przyczynach na okres przekraczający 72 godziny,</w:t>
      </w:r>
    </w:p>
    <w:p w14:paraId="14F1EA7F" w14:textId="77777777" w:rsidR="002E0501" w:rsidRPr="002E0501" w:rsidRDefault="002E0501" w:rsidP="00F965B0">
      <w:pPr>
        <w:spacing w:line="276" w:lineRule="auto"/>
        <w:ind w:left="567" w:hanging="283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b) Wykonawca nie rozpoczął świadczenia usług w terminie określonym w umowie.</w:t>
      </w:r>
    </w:p>
    <w:p w14:paraId="1FBDD36B" w14:textId="77777777" w:rsidR="00CA7C49" w:rsidRPr="002E0501" w:rsidRDefault="002E0501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3</w:t>
      </w:r>
      <w:r w:rsidR="00CA7C49" w:rsidRPr="002E0501">
        <w:rPr>
          <w:sz w:val="24"/>
          <w:szCs w:val="24"/>
        </w:rPr>
        <w:t>.W razie zaistnienia istotnej zmiany okoliczności powodującej, że wykonanie umowy nie leży w interesie</w:t>
      </w:r>
      <w:r w:rsidR="0071630D">
        <w:rPr>
          <w:sz w:val="24"/>
          <w:szCs w:val="24"/>
        </w:rPr>
        <w:t xml:space="preserve"> </w:t>
      </w:r>
      <w:r w:rsidR="00CA7C49" w:rsidRPr="002E0501">
        <w:rPr>
          <w:sz w:val="24"/>
          <w:szCs w:val="24"/>
        </w:rPr>
        <w:t>publicznym, czego nie można było przewidzieć w chwili zawarcia umowy, Zamawiający może odstąpić od</w:t>
      </w:r>
      <w:r w:rsidR="0071630D">
        <w:rPr>
          <w:sz w:val="24"/>
          <w:szCs w:val="24"/>
        </w:rPr>
        <w:t xml:space="preserve"> </w:t>
      </w:r>
      <w:r w:rsidR="00CA7C49" w:rsidRPr="002E0501">
        <w:rPr>
          <w:sz w:val="24"/>
          <w:szCs w:val="24"/>
        </w:rPr>
        <w:t>umowy w terminie 30 dni od daty powzięcia wiadomości o takiej okoliczności. W takim wypadku</w:t>
      </w:r>
      <w:r w:rsidR="0071630D">
        <w:rPr>
          <w:sz w:val="24"/>
          <w:szCs w:val="24"/>
        </w:rPr>
        <w:t xml:space="preserve"> </w:t>
      </w:r>
      <w:r w:rsidR="00CA7C49" w:rsidRPr="002E0501">
        <w:rPr>
          <w:sz w:val="24"/>
          <w:szCs w:val="24"/>
        </w:rPr>
        <w:t>wykonawca może żądać wynagrodzenia należnego z tytułu wykonania części umowy.</w:t>
      </w:r>
    </w:p>
    <w:p w14:paraId="50647C13" w14:textId="77777777" w:rsidR="00CA7C49" w:rsidRPr="002E0501" w:rsidRDefault="002E0501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4</w:t>
      </w:r>
      <w:r w:rsidR="00C143AC" w:rsidRPr="002E0501">
        <w:rPr>
          <w:sz w:val="24"/>
          <w:szCs w:val="24"/>
        </w:rPr>
        <w:t>. Oświadczenie o odstąpieniu</w:t>
      </w:r>
      <w:r w:rsidRPr="002E0501">
        <w:rPr>
          <w:sz w:val="24"/>
          <w:szCs w:val="24"/>
        </w:rPr>
        <w:t xml:space="preserve"> </w:t>
      </w:r>
      <w:r w:rsidR="00C143AC" w:rsidRPr="002E0501">
        <w:rPr>
          <w:sz w:val="24"/>
          <w:szCs w:val="24"/>
        </w:rPr>
        <w:t xml:space="preserve">od umowy </w:t>
      </w:r>
      <w:r w:rsidR="004D0006" w:rsidRPr="002E0501">
        <w:rPr>
          <w:sz w:val="24"/>
          <w:szCs w:val="24"/>
        </w:rPr>
        <w:t xml:space="preserve">i wypowiedzeniu </w:t>
      </w:r>
      <w:r w:rsidR="00C143AC" w:rsidRPr="002E0501">
        <w:rPr>
          <w:sz w:val="24"/>
          <w:szCs w:val="24"/>
        </w:rPr>
        <w:t>wykonuje się w postaci pisemnej pod rygorem nieważności.</w:t>
      </w:r>
      <w:bookmarkEnd w:id="5"/>
    </w:p>
    <w:p w14:paraId="39F8B454" w14:textId="77777777" w:rsidR="00CA7C49" w:rsidRPr="002E0501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152AC2AD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 xml:space="preserve">§ </w:t>
      </w:r>
      <w:r w:rsidR="006D3DAE" w:rsidRPr="002E0501">
        <w:rPr>
          <w:sz w:val="24"/>
          <w:szCs w:val="24"/>
        </w:rPr>
        <w:t>8</w:t>
      </w:r>
    </w:p>
    <w:p w14:paraId="247B1741" w14:textId="77777777" w:rsidR="00507992" w:rsidRPr="002E0501" w:rsidRDefault="00507992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1. Wykonawca jest zobowiązany do zachowania w tajemnicy informacji, danych i wiedzy, bez względu na formę ich utrwalenia, stanowiących tajemnicę Zamawiającego, uzyskanych w trakcie wykonywania umowy. </w:t>
      </w:r>
    </w:p>
    <w:p w14:paraId="2137D921" w14:textId="77777777" w:rsidR="00507992" w:rsidRPr="002E0501" w:rsidRDefault="00507992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2. W szczególności Wykonawca jest zobowiązany zachować w tajemnicy pozyskane od Zamawiającego informacje dotyczące rozmieszczenia i konfiguracji infrastruktury techniczno-systemowej sieci oraz stosowanych zabezpieczeń. </w:t>
      </w:r>
    </w:p>
    <w:p w14:paraId="76918986" w14:textId="77777777" w:rsidR="008068A4" w:rsidRPr="002E0501" w:rsidRDefault="008068A4" w:rsidP="002E0501">
      <w:pPr>
        <w:spacing w:line="276" w:lineRule="auto"/>
        <w:jc w:val="center"/>
        <w:rPr>
          <w:sz w:val="24"/>
          <w:szCs w:val="24"/>
        </w:rPr>
      </w:pPr>
    </w:p>
    <w:p w14:paraId="4855BEE8" w14:textId="77777777" w:rsidR="00507992" w:rsidRPr="002E0501" w:rsidRDefault="00507992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9</w:t>
      </w:r>
    </w:p>
    <w:p w14:paraId="1C89B368" w14:textId="77777777" w:rsidR="00507992" w:rsidRPr="002E0501" w:rsidRDefault="00507992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1.Wykonawca wykona przedmiot umowy sam lub z wykorzystaniem podwykonawcy. </w:t>
      </w:r>
    </w:p>
    <w:p w14:paraId="69B4708D" w14:textId="77777777" w:rsidR="00507992" w:rsidRPr="002E0501" w:rsidRDefault="00507992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2.W przypadku powierzenia wykonania części przedmiotu zamówienia podwykonawcom, Wykonawca ponosi odpowiedzialność za działania podwykonawców jak za działania własne. </w:t>
      </w:r>
    </w:p>
    <w:p w14:paraId="4A4EADE9" w14:textId="77777777" w:rsidR="00507992" w:rsidRPr="002E0501" w:rsidRDefault="00507992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3.Wykonawca ponosi pełną odpowiedzialność za jakość i terminowość świadczonych usług przez podwykonawców. </w:t>
      </w:r>
    </w:p>
    <w:p w14:paraId="47729192" w14:textId="77777777" w:rsidR="00507992" w:rsidRDefault="00507992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4.Wprowadzenie podwykonawcy do realizowania przedmiotu umowy nie zwalnia Wykonawcy z odpowiedzialności wynikających z zapisów umowy. </w:t>
      </w:r>
    </w:p>
    <w:p w14:paraId="11476449" w14:textId="77777777" w:rsidR="002E0501" w:rsidRPr="002E0501" w:rsidRDefault="002E0501" w:rsidP="002E0501">
      <w:pPr>
        <w:spacing w:line="276" w:lineRule="auto"/>
        <w:jc w:val="both"/>
        <w:rPr>
          <w:sz w:val="24"/>
          <w:szCs w:val="24"/>
        </w:rPr>
      </w:pPr>
    </w:p>
    <w:p w14:paraId="7ADEFA9D" w14:textId="77777777" w:rsidR="00507992" w:rsidRPr="002E0501" w:rsidRDefault="00507992" w:rsidP="002E0501">
      <w:pPr>
        <w:spacing w:line="276" w:lineRule="auto"/>
        <w:jc w:val="center"/>
        <w:rPr>
          <w:sz w:val="24"/>
          <w:szCs w:val="24"/>
        </w:rPr>
      </w:pPr>
      <w:bookmarkStart w:id="6" w:name="_Hlk76328822"/>
      <w:r w:rsidRPr="002E0501">
        <w:rPr>
          <w:sz w:val="24"/>
          <w:szCs w:val="24"/>
        </w:rPr>
        <w:t>§ 10</w:t>
      </w:r>
    </w:p>
    <w:p w14:paraId="57415EC8" w14:textId="77777777" w:rsidR="00507992" w:rsidRPr="002E0501" w:rsidRDefault="00507992" w:rsidP="002E0501">
      <w:pPr>
        <w:tabs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b/>
          <w:sz w:val="24"/>
          <w:szCs w:val="24"/>
        </w:rPr>
      </w:pPr>
    </w:p>
    <w:p w14:paraId="01DE0157" w14:textId="77777777" w:rsidR="00507992" w:rsidRDefault="00507992" w:rsidP="002E0501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Sądem właściwym dla wszystkich spraw, które wynikną z realizacji tej umowy będzie sąd powszechny właściwy dla siedziby Zamawiającego. </w:t>
      </w:r>
    </w:p>
    <w:p w14:paraId="3CE6228C" w14:textId="77777777" w:rsidR="002E0501" w:rsidRPr="002E0501" w:rsidRDefault="002E0501" w:rsidP="002E0501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63C83AB0" w14:textId="77777777" w:rsidR="00507992" w:rsidRPr="002E0501" w:rsidRDefault="00507992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11</w:t>
      </w:r>
    </w:p>
    <w:p w14:paraId="13805D03" w14:textId="77777777" w:rsidR="00507992" w:rsidRPr="002E0501" w:rsidRDefault="00507992" w:rsidP="002E0501">
      <w:pPr>
        <w:spacing w:line="276" w:lineRule="auto"/>
        <w:jc w:val="center"/>
        <w:rPr>
          <w:sz w:val="24"/>
          <w:szCs w:val="24"/>
        </w:rPr>
      </w:pPr>
    </w:p>
    <w:p w14:paraId="3E7D0538" w14:textId="2F1ABEC6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Wszelkie zmiany</w:t>
      </w:r>
      <w:r w:rsidR="008B3FD9" w:rsidRPr="002E0501">
        <w:rPr>
          <w:sz w:val="24"/>
          <w:szCs w:val="24"/>
        </w:rPr>
        <w:t xml:space="preserve"> i uzupełnienia </w:t>
      </w:r>
      <w:r w:rsidRPr="002E0501">
        <w:rPr>
          <w:sz w:val="24"/>
          <w:szCs w:val="24"/>
        </w:rPr>
        <w:t xml:space="preserve">niniejszej umowy wymagają formy pisemnej pod rygorem nieważności. </w:t>
      </w:r>
    </w:p>
    <w:p w14:paraId="5D3E19F9" w14:textId="77777777" w:rsidR="008B3FD9" w:rsidRPr="002E0501" w:rsidRDefault="008B3FD9" w:rsidP="002E0501">
      <w:pPr>
        <w:spacing w:line="276" w:lineRule="auto"/>
        <w:jc w:val="both"/>
        <w:rPr>
          <w:sz w:val="24"/>
          <w:szCs w:val="24"/>
        </w:rPr>
      </w:pPr>
    </w:p>
    <w:p w14:paraId="32773D20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1</w:t>
      </w:r>
      <w:r w:rsidR="00507992" w:rsidRPr="002E0501">
        <w:rPr>
          <w:sz w:val="24"/>
          <w:szCs w:val="24"/>
        </w:rPr>
        <w:t>2</w:t>
      </w:r>
    </w:p>
    <w:p w14:paraId="2370BC09" w14:textId="77777777" w:rsidR="008068A4" w:rsidRPr="002E0501" w:rsidRDefault="008068A4" w:rsidP="002E0501">
      <w:pPr>
        <w:spacing w:line="276" w:lineRule="auto"/>
        <w:jc w:val="center"/>
        <w:rPr>
          <w:sz w:val="24"/>
          <w:szCs w:val="24"/>
        </w:rPr>
      </w:pPr>
    </w:p>
    <w:p w14:paraId="36EA5CB8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Wierzytelności przysługujące z tytułu realizacji niniejszej umowy nie podlegają przenoszeniu na osoby trzecie</w:t>
      </w:r>
      <w:r w:rsidR="0071630D">
        <w:rPr>
          <w:sz w:val="24"/>
          <w:szCs w:val="24"/>
        </w:rPr>
        <w:t xml:space="preserve"> </w:t>
      </w:r>
      <w:r w:rsidRPr="002E0501">
        <w:rPr>
          <w:sz w:val="24"/>
          <w:szCs w:val="24"/>
        </w:rPr>
        <w:t>bez zgody Zamawiającego</w:t>
      </w:r>
      <w:r w:rsidR="000908D3" w:rsidRPr="002E0501">
        <w:rPr>
          <w:sz w:val="24"/>
          <w:szCs w:val="24"/>
        </w:rPr>
        <w:t xml:space="preserve"> pod rygorem nieważności</w:t>
      </w:r>
      <w:r w:rsidRPr="002E0501">
        <w:rPr>
          <w:sz w:val="24"/>
          <w:szCs w:val="24"/>
        </w:rPr>
        <w:t>.</w:t>
      </w:r>
    </w:p>
    <w:p w14:paraId="57F3C234" w14:textId="77777777" w:rsidR="008068A4" w:rsidRPr="002E0501" w:rsidRDefault="008068A4" w:rsidP="002E0501">
      <w:pPr>
        <w:spacing w:line="276" w:lineRule="auto"/>
        <w:jc w:val="both"/>
        <w:rPr>
          <w:sz w:val="24"/>
          <w:szCs w:val="24"/>
        </w:rPr>
      </w:pPr>
    </w:p>
    <w:p w14:paraId="3D6E2A0B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13</w:t>
      </w:r>
    </w:p>
    <w:p w14:paraId="464FCA14" w14:textId="77777777" w:rsidR="008068A4" w:rsidRPr="002E0501" w:rsidRDefault="008068A4" w:rsidP="002E0501">
      <w:pPr>
        <w:spacing w:line="276" w:lineRule="auto"/>
        <w:jc w:val="center"/>
        <w:rPr>
          <w:sz w:val="24"/>
          <w:szCs w:val="24"/>
        </w:rPr>
      </w:pPr>
    </w:p>
    <w:p w14:paraId="7E08322F" w14:textId="77777777" w:rsidR="00CA7C49" w:rsidRPr="002E0501" w:rsidRDefault="00CA7C49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W sprawach nieuregulowanych w umowie zastosowanie mają przepisy Kodeksu cywilnego</w:t>
      </w:r>
      <w:r w:rsidR="0071630D">
        <w:rPr>
          <w:sz w:val="24"/>
          <w:szCs w:val="24"/>
        </w:rPr>
        <w:t xml:space="preserve"> oraz ustawy Prawo telekomunikacyjne wraz z przepisami wykonawczymi</w:t>
      </w:r>
      <w:r w:rsidRPr="002E0501">
        <w:rPr>
          <w:sz w:val="24"/>
          <w:szCs w:val="24"/>
        </w:rPr>
        <w:t>.</w:t>
      </w:r>
    </w:p>
    <w:p w14:paraId="1B7A3BDF" w14:textId="77777777" w:rsidR="008068A4" w:rsidRPr="002E0501" w:rsidRDefault="008068A4" w:rsidP="002E0501">
      <w:pPr>
        <w:spacing w:line="276" w:lineRule="auto"/>
        <w:jc w:val="both"/>
        <w:rPr>
          <w:sz w:val="24"/>
          <w:szCs w:val="24"/>
        </w:rPr>
      </w:pPr>
    </w:p>
    <w:p w14:paraId="3B57AB29" w14:textId="77777777" w:rsidR="00CA7C49" w:rsidRPr="002E0501" w:rsidRDefault="00CA7C49" w:rsidP="002E0501">
      <w:pPr>
        <w:spacing w:line="276" w:lineRule="auto"/>
        <w:jc w:val="center"/>
        <w:rPr>
          <w:sz w:val="24"/>
          <w:szCs w:val="24"/>
        </w:rPr>
      </w:pPr>
      <w:r w:rsidRPr="002E0501">
        <w:rPr>
          <w:sz w:val="24"/>
          <w:szCs w:val="24"/>
        </w:rPr>
        <w:t>§ 14</w:t>
      </w:r>
    </w:p>
    <w:p w14:paraId="2D4E12DF" w14:textId="77777777" w:rsidR="008068A4" w:rsidRPr="002E0501" w:rsidRDefault="008068A4" w:rsidP="002E0501">
      <w:pPr>
        <w:spacing w:line="276" w:lineRule="auto"/>
        <w:jc w:val="center"/>
        <w:rPr>
          <w:sz w:val="24"/>
          <w:szCs w:val="24"/>
        </w:rPr>
      </w:pPr>
    </w:p>
    <w:p w14:paraId="2736B9B9" w14:textId="30158B78" w:rsidR="00CA7C49" w:rsidRDefault="00CA7C49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1.</w:t>
      </w:r>
      <w:bookmarkStart w:id="7" w:name="_Hlk76328750"/>
      <w:r w:rsidR="00507992" w:rsidRPr="002E0501">
        <w:rPr>
          <w:sz w:val="24"/>
          <w:szCs w:val="24"/>
        </w:rPr>
        <w:t>Opis przedmiotu zamówienia</w:t>
      </w:r>
      <w:r w:rsidRPr="002E0501">
        <w:rPr>
          <w:sz w:val="24"/>
          <w:szCs w:val="24"/>
        </w:rPr>
        <w:t xml:space="preserve"> oraz oferta </w:t>
      </w:r>
      <w:bookmarkEnd w:id="7"/>
      <w:r w:rsidRPr="002E0501">
        <w:rPr>
          <w:sz w:val="24"/>
          <w:szCs w:val="24"/>
        </w:rPr>
        <w:t>Wykonawcy z dnia ............. stanowią integralną część umowy.</w:t>
      </w:r>
    </w:p>
    <w:p w14:paraId="57154354" w14:textId="77777777" w:rsidR="00414F30" w:rsidRPr="00414F30" w:rsidRDefault="00414F30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414F30">
        <w:rPr>
          <w:sz w:val="24"/>
          <w:szCs w:val="24"/>
        </w:rPr>
        <w:t>2. W przypadku sprzeczności pomiędzy umową, opisem przedmiotu zamówienia a ofertą Wykonawcy pierwszeństwo ma umowa, następnie opis przedmiotu zamówienia i oferta Wykonawcy.</w:t>
      </w:r>
    </w:p>
    <w:p w14:paraId="459456C1" w14:textId="65C4D13E" w:rsidR="00414F30" w:rsidRPr="002E0501" w:rsidRDefault="00414F30" w:rsidP="00F965B0">
      <w:pPr>
        <w:spacing w:line="276" w:lineRule="auto"/>
        <w:ind w:left="284" w:hanging="284"/>
        <w:jc w:val="both"/>
        <w:rPr>
          <w:sz w:val="24"/>
          <w:szCs w:val="24"/>
        </w:rPr>
      </w:pPr>
      <w:r w:rsidRPr="00414F30">
        <w:rPr>
          <w:sz w:val="24"/>
          <w:szCs w:val="24"/>
        </w:rPr>
        <w:t>3.Umowę sporządzono w trzech jednobrzmiących egzemplarzach, w tym jeden egzemplarz dla Wykonawcy i dwa egzemplarze dla Zamawiającego.</w:t>
      </w:r>
    </w:p>
    <w:p w14:paraId="33A942DF" w14:textId="0A4E0F61" w:rsidR="008068A4" w:rsidRPr="002E0501" w:rsidRDefault="008068A4" w:rsidP="002E0501">
      <w:pPr>
        <w:spacing w:line="276" w:lineRule="auto"/>
        <w:jc w:val="both"/>
        <w:rPr>
          <w:sz w:val="24"/>
          <w:szCs w:val="24"/>
        </w:rPr>
      </w:pPr>
    </w:p>
    <w:p w14:paraId="7F773CC0" w14:textId="77777777" w:rsidR="00730E46" w:rsidRPr="002E0501" w:rsidRDefault="00CA7C49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 xml:space="preserve">ZAMAWIAJĄCY </w:t>
      </w:r>
      <w:r w:rsidR="008068A4" w:rsidRPr="002E0501">
        <w:rPr>
          <w:sz w:val="24"/>
          <w:szCs w:val="24"/>
        </w:rPr>
        <w:tab/>
      </w:r>
      <w:r w:rsidR="008068A4" w:rsidRPr="002E0501">
        <w:rPr>
          <w:sz w:val="24"/>
          <w:szCs w:val="24"/>
        </w:rPr>
        <w:tab/>
      </w:r>
      <w:r w:rsidR="008068A4" w:rsidRPr="002E0501">
        <w:rPr>
          <w:sz w:val="24"/>
          <w:szCs w:val="24"/>
        </w:rPr>
        <w:tab/>
      </w:r>
      <w:r w:rsidR="008068A4" w:rsidRPr="002E0501">
        <w:rPr>
          <w:sz w:val="24"/>
          <w:szCs w:val="24"/>
        </w:rPr>
        <w:tab/>
      </w:r>
      <w:r w:rsidR="008068A4" w:rsidRPr="002E0501">
        <w:rPr>
          <w:sz w:val="24"/>
          <w:szCs w:val="24"/>
        </w:rPr>
        <w:tab/>
      </w:r>
      <w:r w:rsidR="008068A4" w:rsidRPr="002E0501">
        <w:rPr>
          <w:sz w:val="24"/>
          <w:szCs w:val="24"/>
        </w:rPr>
        <w:tab/>
      </w:r>
      <w:r w:rsidR="008068A4" w:rsidRPr="002E0501">
        <w:rPr>
          <w:sz w:val="24"/>
          <w:szCs w:val="24"/>
        </w:rPr>
        <w:tab/>
      </w:r>
      <w:r w:rsidRPr="002E0501">
        <w:rPr>
          <w:sz w:val="24"/>
          <w:szCs w:val="24"/>
        </w:rPr>
        <w:t>WYKONAW</w:t>
      </w:r>
      <w:r w:rsidR="008068A4" w:rsidRPr="002E0501">
        <w:rPr>
          <w:sz w:val="24"/>
          <w:szCs w:val="24"/>
        </w:rPr>
        <w:t>C</w:t>
      </w:r>
      <w:r w:rsidRPr="002E0501">
        <w:rPr>
          <w:sz w:val="24"/>
          <w:szCs w:val="24"/>
        </w:rPr>
        <w:t>A</w:t>
      </w:r>
    </w:p>
    <w:p w14:paraId="1C62867E" w14:textId="77777777" w:rsidR="007F01CA" w:rsidRPr="002E0501" w:rsidRDefault="007F01CA" w:rsidP="002E0501">
      <w:pPr>
        <w:spacing w:line="276" w:lineRule="auto"/>
        <w:jc w:val="both"/>
        <w:rPr>
          <w:sz w:val="24"/>
          <w:szCs w:val="24"/>
        </w:rPr>
      </w:pPr>
    </w:p>
    <w:p w14:paraId="0ACE4341" w14:textId="77777777" w:rsidR="00507992" w:rsidRPr="002E0501" w:rsidRDefault="00507992" w:rsidP="002E0501">
      <w:pPr>
        <w:spacing w:line="276" w:lineRule="auto"/>
        <w:jc w:val="both"/>
        <w:rPr>
          <w:sz w:val="24"/>
          <w:szCs w:val="24"/>
        </w:rPr>
      </w:pPr>
    </w:p>
    <w:p w14:paraId="25F6BFEC" w14:textId="77777777" w:rsidR="00507992" w:rsidRPr="002E0501" w:rsidRDefault="00507992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Załączniki;</w:t>
      </w:r>
    </w:p>
    <w:p w14:paraId="062D9A21" w14:textId="77777777" w:rsidR="00507992" w:rsidRPr="002E0501" w:rsidRDefault="00507992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Załącznik nr 1 – opis przedmiotu zamówienia,</w:t>
      </w:r>
    </w:p>
    <w:p w14:paraId="1E7E8BDA" w14:textId="77777777" w:rsidR="00507992" w:rsidRPr="002E0501" w:rsidRDefault="00507992" w:rsidP="002E0501">
      <w:pPr>
        <w:spacing w:line="276" w:lineRule="auto"/>
        <w:jc w:val="both"/>
        <w:rPr>
          <w:sz w:val="24"/>
          <w:szCs w:val="24"/>
        </w:rPr>
      </w:pPr>
      <w:r w:rsidRPr="002E0501">
        <w:rPr>
          <w:sz w:val="24"/>
          <w:szCs w:val="24"/>
        </w:rPr>
        <w:t>Załącznik nr 2 – oferta Wykonawcy.</w:t>
      </w:r>
      <w:bookmarkEnd w:id="6"/>
    </w:p>
    <w:sectPr w:rsidR="00507992" w:rsidRPr="002E0501" w:rsidSect="009461BA">
      <w:footnotePr>
        <w:pos w:val="beneathText"/>
      </w:footnotePr>
      <w:pgSz w:w="11905" w:h="16837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7C53" w14:textId="77777777" w:rsidR="008C0755" w:rsidRDefault="008C0755" w:rsidP="004F2B0A">
      <w:r>
        <w:separator/>
      </w:r>
    </w:p>
  </w:endnote>
  <w:endnote w:type="continuationSeparator" w:id="0">
    <w:p w14:paraId="3413BBA6" w14:textId="77777777" w:rsidR="008C0755" w:rsidRDefault="008C0755" w:rsidP="004F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kia Sans S60">
    <w:altName w:val="Tahoma"/>
    <w:charset w:val="EE"/>
    <w:family w:val="swiss"/>
    <w:pitch w:val="variable"/>
    <w:sig w:usb0="A100AAAF" w:usb1="D00078FB" w:usb2="00000008" w:usb3="00000000" w:csb0="0001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6FCD" w14:textId="77777777" w:rsidR="008C0755" w:rsidRDefault="008C0755" w:rsidP="004F2B0A">
      <w:r>
        <w:separator/>
      </w:r>
    </w:p>
  </w:footnote>
  <w:footnote w:type="continuationSeparator" w:id="0">
    <w:p w14:paraId="40D34CBA" w14:textId="77777777" w:rsidR="008C0755" w:rsidRDefault="008C0755" w:rsidP="004F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4C6419"/>
    <w:multiLevelType w:val="hybridMultilevel"/>
    <w:tmpl w:val="DBAAA694"/>
    <w:lvl w:ilvl="0" w:tplc="3150538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86322"/>
    <w:multiLevelType w:val="hybridMultilevel"/>
    <w:tmpl w:val="A462C768"/>
    <w:lvl w:ilvl="0" w:tplc="20FE39C8">
      <w:start w:val="1"/>
      <w:numFmt w:val="lowerLetter"/>
      <w:lvlText w:val="%1)"/>
      <w:lvlJc w:val="left"/>
      <w:pPr>
        <w:ind w:left="825" w:hanging="46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670C"/>
    <w:multiLevelType w:val="hybridMultilevel"/>
    <w:tmpl w:val="7C30B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63DF"/>
    <w:multiLevelType w:val="hybridMultilevel"/>
    <w:tmpl w:val="CD0E28EE"/>
    <w:lvl w:ilvl="0" w:tplc="20FE39C8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 w:tplc="B82CED7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6498D"/>
    <w:multiLevelType w:val="hybridMultilevel"/>
    <w:tmpl w:val="E7D457B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A00783"/>
    <w:multiLevelType w:val="hybridMultilevel"/>
    <w:tmpl w:val="F22C237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F08B9"/>
    <w:multiLevelType w:val="hybridMultilevel"/>
    <w:tmpl w:val="D1B2301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9343F"/>
    <w:multiLevelType w:val="hybridMultilevel"/>
    <w:tmpl w:val="0A442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727AF"/>
    <w:multiLevelType w:val="hybridMultilevel"/>
    <w:tmpl w:val="28EA0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63BD2"/>
    <w:multiLevelType w:val="hybridMultilevel"/>
    <w:tmpl w:val="B26A0BE8"/>
    <w:lvl w:ilvl="0" w:tplc="E8E40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kern w:val="18"/>
        <w:sz w:val="24"/>
        <w:szCs w:val="24"/>
      </w:rPr>
    </w:lvl>
    <w:lvl w:ilvl="1" w:tplc="0DC8FE8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B0FE2A">
      <w:start w:val="1"/>
      <w:numFmt w:val="decimal"/>
      <w:lvlText w:val="%4)"/>
      <w:lvlJc w:val="left"/>
      <w:pPr>
        <w:ind w:left="2880" w:hanging="360"/>
      </w:pPr>
      <w:rPr>
        <w:rFonts w:ascii="Calibri" w:eastAsia="Calibri" w:hAnsi="Calibri" w:cs="Calibri"/>
      </w:rPr>
    </w:lvl>
    <w:lvl w:ilvl="4" w:tplc="B5B4587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D09EB"/>
    <w:multiLevelType w:val="hybridMultilevel"/>
    <w:tmpl w:val="B834368A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C6CA6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91B6C"/>
    <w:multiLevelType w:val="hybridMultilevel"/>
    <w:tmpl w:val="67F2254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379D0"/>
    <w:multiLevelType w:val="hybridMultilevel"/>
    <w:tmpl w:val="65A286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807"/>
    <w:multiLevelType w:val="hybridMultilevel"/>
    <w:tmpl w:val="58B81542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08594E"/>
    <w:multiLevelType w:val="hybridMultilevel"/>
    <w:tmpl w:val="118ED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068"/>
    <w:multiLevelType w:val="hybridMultilevel"/>
    <w:tmpl w:val="4AF282DE"/>
    <w:lvl w:ilvl="0" w:tplc="032033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2DFC6049"/>
    <w:multiLevelType w:val="hybridMultilevel"/>
    <w:tmpl w:val="A6CEB48E"/>
    <w:lvl w:ilvl="0" w:tplc="37809362">
      <w:start w:val="2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33784087"/>
    <w:multiLevelType w:val="hybridMultilevel"/>
    <w:tmpl w:val="8974B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43F6E"/>
    <w:multiLevelType w:val="hybridMultilevel"/>
    <w:tmpl w:val="C1D2521C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81A81"/>
    <w:multiLevelType w:val="multilevel"/>
    <w:tmpl w:val="CE122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1" w15:restartNumberingAfterBreak="0">
    <w:nsid w:val="445362A7"/>
    <w:multiLevelType w:val="hybridMultilevel"/>
    <w:tmpl w:val="DFBE07BA"/>
    <w:lvl w:ilvl="0" w:tplc="B232AA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57261"/>
    <w:multiLevelType w:val="hybridMultilevel"/>
    <w:tmpl w:val="71E85238"/>
    <w:lvl w:ilvl="0" w:tplc="53905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B4695"/>
    <w:multiLevelType w:val="hybridMultilevel"/>
    <w:tmpl w:val="037E7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114C3"/>
    <w:multiLevelType w:val="hybridMultilevel"/>
    <w:tmpl w:val="2A1E2368"/>
    <w:lvl w:ilvl="0" w:tplc="3484332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C797486"/>
    <w:multiLevelType w:val="hybridMultilevel"/>
    <w:tmpl w:val="4350B3FA"/>
    <w:lvl w:ilvl="0" w:tplc="1F86A1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332C9F18">
      <w:start w:val="4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8F6E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</w:lvl>
    <w:lvl w:ilvl="4" w:tplc="D5A0F15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</w:lvl>
    <w:lvl w:ilvl="5" w:tplc="B708256C">
      <w:start w:val="5"/>
      <w:numFmt w:val="decimal"/>
      <w:lvlText w:val="%6."/>
      <w:lvlJc w:val="left"/>
      <w:pPr>
        <w:tabs>
          <w:tab w:val="num" w:pos="284"/>
        </w:tabs>
        <w:ind w:left="284" w:hanging="284"/>
      </w:pPr>
    </w:lvl>
    <w:lvl w:ilvl="6" w:tplc="0D060684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</w:lvl>
    <w:lvl w:ilvl="7" w:tplc="6FB4D3F8">
      <w:start w:val="8"/>
      <w:numFmt w:val="decimal"/>
      <w:lvlText w:val="%8."/>
      <w:lvlJc w:val="left"/>
      <w:pPr>
        <w:tabs>
          <w:tab w:val="num" w:pos="284"/>
        </w:tabs>
        <w:ind w:left="284" w:hanging="284"/>
      </w:pPr>
      <w:rPr>
        <w:b w:val="0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CA6A56"/>
    <w:multiLevelType w:val="hybridMultilevel"/>
    <w:tmpl w:val="76A296F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23A39FF"/>
    <w:multiLevelType w:val="hybridMultilevel"/>
    <w:tmpl w:val="8ADC9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7C18AE"/>
    <w:multiLevelType w:val="hybridMultilevel"/>
    <w:tmpl w:val="4D72971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56194B2D"/>
    <w:multiLevelType w:val="hybridMultilevel"/>
    <w:tmpl w:val="734243CE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58771EC5"/>
    <w:multiLevelType w:val="hybridMultilevel"/>
    <w:tmpl w:val="4C524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1240E"/>
    <w:multiLevelType w:val="hybridMultilevel"/>
    <w:tmpl w:val="B790B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E24EF"/>
    <w:multiLevelType w:val="hybridMultilevel"/>
    <w:tmpl w:val="7C1A5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01B7A"/>
    <w:multiLevelType w:val="hybridMultilevel"/>
    <w:tmpl w:val="C186DB0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39D44FB"/>
    <w:multiLevelType w:val="hybridMultilevel"/>
    <w:tmpl w:val="A6C8B1D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A44383"/>
    <w:multiLevelType w:val="hybridMultilevel"/>
    <w:tmpl w:val="64F0E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104C"/>
    <w:multiLevelType w:val="hybridMultilevel"/>
    <w:tmpl w:val="EAE04A4A"/>
    <w:lvl w:ilvl="0" w:tplc="5B7651F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6CA68D1A">
      <w:start w:val="1"/>
      <w:numFmt w:val="decimal"/>
      <w:lvlText w:val="%2."/>
      <w:lvlJc w:val="left"/>
      <w:pPr>
        <w:tabs>
          <w:tab w:val="num" w:pos="426"/>
        </w:tabs>
        <w:ind w:left="426" w:hanging="284"/>
      </w:pPr>
      <w:rPr>
        <w:rFonts w:ascii="Arial" w:hAnsi="Arial" w:cs="Arial" w:hint="default"/>
      </w:rPr>
    </w:lvl>
    <w:lvl w:ilvl="2" w:tplc="8B5EFAC8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F748E"/>
    <w:multiLevelType w:val="hybridMultilevel"/>
    <w:tmpl w:val="5002CE42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 w15:restartNumberingAfterBreak="0">
    <w:nsid w:val="68A72933"/>
    <w:multiLevelType w:val="singleLevel"/>
    <w:tmpl w:val="CBB0AB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8F55561"/>
    <w:multiLevelType w:val="hybridMultilevel"/>
    <w:tmpl w:val="CA56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D3948"/>
    <w:multiLevelType w:val="hybridMultilevel"/>
    <w:tmpl w:val="685CF0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245C2"/>
    <w:multiLevelType w:val="multilevel"/>
    <w:tmpl w:val="9CBC86BA"/>
    <w:lvl w:ilvl="0">
      <w:start w:val="8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096717A"/>
    <w:multiLevelType w:val="hybridMultilevel"/>
    <w:tmpl w:val="47D4EE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9A7D48"/>
    <w:multiLevelType w:val="hybridMultilevel"/>
    <w:tmpl w:val="793A296E"/>
    <w:lvl w:ilvl="0" w:tplc="BDEC95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4" w15:restartNumberingAfterBreak="0">
    <w:nsid w:val="759F2060"/>
    <w:multiLevelType w:val="hybridMultilevel"/>
    <w:tmpl w:val="286E67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3E44BD"/>
    <w:multiLevelType w:val="hybridMultilevel"/>
    <w:tmpl w:val="C1D2521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6F64"/>
    <w:multiLevelType w:val="hybridMultilevel"/>
    <w:tmpl w:val="18A01C6C"/>
    <w:lvl w:ilvl="0" w:tplc="42400F38">
      <w:start w:val="3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7" w15:restartNumberingAfterBreak="0">
    <w:nsid w:val="7DA570B4"/>
    <w:multiLevelType w:val="hybridMultilevel"/>
    <w:tmpl w:val="16CE46A4"/>
    <w:lvl w:ilvl="0" w:tplc="E7A68F60">
      <w:start w:val="4"/>
      <w:numFmt w:val="decimal"/>
      <w:lvlText w:val="%1."/>
      <w:lvlJc w:val="left"/>
      <w:pPr>
        <w:tabs>
          <w:tab w:val="num" w:pos="644"/>
        </w:tabs>
        <w:ind w:left="64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96F8D"/>
    <w:multiLevelType w:val="hybridMultilevel"/>
    <w:tmpl w:val="7E12EE0E"/>
    <w:lvl w:ilvl="0" w:tplc="4D8A1DD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i w:val="0"/>
        <w:strike w:val="0"/>
        <w:dstrike w:val="0"/>
        <w:color w:val="auto"/>
        <w:u w:val="none"/>
        <w:effect w:val="none"/>
      </w:rPr>
    </w:lvl>
    <w:lvl w:ilvl="1" w:tplc="332C9F18">
      <w:start w:val="4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8F6E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</w:lvl>
    <w:lvl w:ilvl="4" w:tplc="D5A0F15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</w:lvl>
    <w:lvl w:ilvl="5" w:tplc="C58AEA7A">
      <w:start w:val="1"/>
      <w:numFmt w:val="decimal"/>
      <w:lvlText w:val="%6."/>
      <w:lvlJc w:val="left"/>
      <w:pPr>
        <w:tabs>
          <w:tab w:val="num" w:pos="284"/>
        </w:tabs>
        <w:ind w:left="284" w:hanging="284"/>
      </w:pPr>
    </w:lvl>
    <w:lvl w:ilvl="6" w:tplc="0D060684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</w:lvl>
    <w:lvl w:ilvl="7" w:tplc="6FB4D3F8">
      <w:start w:val="8"/>
      <w:numFmt w:val="decimal"/>
      <w:lvlText w:val="%8."/>
      <w:lvlJc w:val="left"/>
      <w:pPr>
        <w:tabs>
          <w:tab w:val="num" w:pos="284"/>
        </w:tabs>
        <w:ind w:left="284" w:hanging="284"/>
      </w:pPr>
      <w:rPr>
        <w:b w:val="0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873949">
    <w:abstractNumId w:val="0"/>
  </w:num>
  <w:num w:numId="2" w16cid:durableId="1160002232">
    <w:abstractNumId w:val="38"/>
  </w:num>
  <w:num w:numId="3" w16cid:durableId="770517577">
    <w:abstractNumId w:val="9"/>
  </w:num>
  <w:num w:numId="4" w16cid:durableId="1066535852">
    <w:abstractNumId w:val="26"/>
  </w:num>
  <w:num w:numId="5" w16cid:durableId="1059475088">
    <w:abstractNumId w:val="39"/>
  </w:num>
  <w:num w:numId="6" w16cid:durableId="148792148">
    <w:abstractNumId w:val="27"/>
  </w:num>
  <w:num w:numId="7" w16cid:durableId="409541327">
    <w:abstractNumId w:val="10"/>
  </w:num>
  <w:num w:numId="8" w16cid:durableId="1498500753">
    <w:abstractNumId w:val="6"/>
  </w:num>
  <w:num w:numId="9" w16cid:durableId="1609846241">
    <w:abstractNumId w:val="5"/>
  </w:num>
  <w:num w:numId="10" w16cid:durableId="1510026511">
    <w:abstractNumId w:val="12"/>
  </w:num>
  <w:num w:numId="11" w16cid:durableId="310015757">
    <w:abstractNumId w:val="37"/>
  </w:num>
  <w:num w:numId="12" w16cid:durableId="477963919">
    <w:abstractNumId w:val="45"/>
  </w:num>
  <w:num w:numId="13" w16cid:durableId="1298803107">
    <w:abstractNumId w:val="34"/>
  </w:num>
  <w:num w:numId="14" w16cid:durableId="53352395">
    <w:abstractNumId w:val="29"/>
  </w:num>
  <w:num w:numId="15" w16cid:durableId="1468738211">
    <w:abstractNumId w:val="44"/>
  </w:num>
  <w:num w:numId="16" w16cid:durableId="1482766611">
    <w:abstractNumId w:val="8"/>
  </w:num>
  <w:num w:numId="17" w16cid:durableId="1892964275">
    <w:abstractNumId w:val="30"/>
  </w:num>
  <w:num w:numId="18" w16cid:durableId="1304657675">
    <w:abstractNumId w:val="40"/>
  </w:num>
  <w:num w:numId="19" w16cid:durableId="1596939094">
    <w:abstractNumId w:val="35"/>
  </w:num>
  <w:num w:numId="20" w16cid:durableId="219488850">
    <w:abstractNumId w:val="21"/>
  </w:num>
  <w:num w:numId="21" w16cid:durableId="1259949705">
    <w:abstractNumId w:val="17"/>
  </w:num>
  <w:num w:numId="22" w16cid:durableId="2058553812">
    <w:abstractNumId w:val="46"/>
  </w:num>
  <w:num w:numId="23" w16cid:durableId="1695156355">
    <w:abstractNumId w:val="43"/>
  </w:num>
  <w:num w:numId="24" w16cid:durableId="1980107193">
    <w:abstractNumId w:val="1"/>
  </w:num>
  <w:num w:numId="25" w16cid:durableId="1381133153">
    <w:abstractNumId w:val="3"/>
  </w:num>
  <w:num w:numId="26" w16cid:durableId="1052466959">
    <w:abstractNumId w:val="23"/>
  </w:num>
  <w:num w:numId="27" w16cid:durableId="1080909659">
    <w:abstractNumId w:val="32"/>
  </w:num>
  <w:num w:numId="28" w16cid:durableId="1372076116">
    <w:abstractNumId w:val="15"/>
  </w:num>
  <w:num w:numId="29" w16cid:durableId="1006320600">
    <w:abstractNumId w:val="18"/>
  </w:num>
  <w:num w:numId="30" w16cid:durableId="1011562413">
    <w:abstractNumId w:val="7"/>
  </w:num>
  <w:num w:numId="31" w16cid:durableId="781417909">
    <w:abstractNumId w:val="13"/>
  </w:num>
  <w:num w:numId="32" w16cid:durableId="187646099">
    <w:abstractNumId w:val="31"/>
  </w:num>
  <w:num w:numId="33" w16cid:durableId="601497313">
    <w:abstractNumId w:val="33"/>
  </w:num>
  <w:num w:numId="34" w16cid:durableId="850025569">
    <w:abstractNumId w:val="42"/>
  </w:num>
  <w:num w:numId="35" w16cid:durableId="242615534">
    <w:abstractNumId w:val="19"/>
  </w:num>
  <w:num w:numId="36" w16cid:durableId="621302929">
    <w:abstractNumId w:val="22"/>
  </w:num>
  <w:num w:numId="37" w16cid:durableId="1517621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6628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8150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9986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72248316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8"/>
    </w:lvlOverride>
    <w:lvlOverride w:ilvl="8">
      <w:startOverride w:val="1"/>
    </w:lvlOverride>
  </w:num>
  <w:num w:numId="42" w16cid:durableId="1366562786">
    <w:abstractNumId w:val="4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8"/>
    </w:lvlOverride>
    <w:lvlOverride w:ilvl="8">
      <w:startOverride w:val="1"/>
    </w:lvlOverride>
  </w:num>
  <w:num w:numId="43" w16cid:durableId="966861072">
    <w:abstractNumId w:val="4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847596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19590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9131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56491054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20334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365743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CA"/>
    <w:rsid w:val="00002D87"/>
    <w:rsid w:val="00010E21"/>
    <w:rsid w:val="000159AC"/>
    <w:rsid w:val="0001718E"/>
    <w:rsid w:val="00025255"/>
    <w:rsid w:val="00026546"/>
    <w:rsid w:val="0002697D"/>
    <w:rsid w:val="000445D2"/>
    <w:rsid w:val="0004719F"/>
    <w:rsid w:val="00050216"/>
    <w:rsid w:val="00052937"/>
    <w:rsid w:val="000535EB"/>
    <w:rsid w:val="0005503F"/>
    <w:rsid w:val="00056FC6"/>
    <w:rsid w:val="000646DA"/>
    <w:rsid w:val="00064A6C"/>
    <w:rsid w:val="00066C06"/>
    <w:rsid w:val="000746B3"/>
    <w:rsid w:val="00084FB7"/>
    <w:rsid w:val="000908D3"/>
    <w:rsid w:val="000A0A2E"/>
    <w:rsid w:val="000A56F3"/>
    <w:rsid w:val="000B23D3"/>
    <w:rsid w:val="000B67AC"/>
    <w:rsid w:val="000C7F24"/>
    <w:rsid w:val="000F3658"/>
    <w:rsid w:val="000F5810"/>
    <w:rsid w:val="0010126A"/>
    <w:rsid w:val="001027FB"/>
    <w:rsid w:val="00102A44"/>
    <w:rsid w:val="00112EDB"/>
    <w:rsid w:val="00113F26"/>
    <w:rsid w:val="00125A18"/>
    <w:rsid w:val="0013015D"/>
    <w:rsid w:val="001310FD"/>
    <w:rsid w:val="001375D4"/>
    <w:rsid w:val="001378A1"/>
    <w:rsid w:val="0014007B"/>
    <w:rsid w:val="00140F42"/>
    <w:rsid w:val="00147D20"/>
    <w:rsid w:val="001609EF"/>
    <w:rsid w:val="00161846"/>
    <w:rsid w:val="00163C02"/>
    <w:rsid w:val="0016652A"/>
    <w:rsid w:val="001773F0"/>
    <w:rsid w:val="00181E63"/>
    <w:rsid w:val="00184858"/>
    <w:rsid w:val="00186B3C"/>
    <w:rsid w:val="00187B6B"/>
    <w:rsid w:val="00197755"/>
    <w:rsid w:val="001A01AB"/>
    <w:rsid w:val="001A0894"/>
    <w:rsid w:val="001A3334"/>
    <w:rsid w:val="001B7E98"/>
    <w:rsid w:val="001D0794"/>
    <w:rsid w:val="001D57F1"/>
    <w:rsid w:val="001E6DCF"/>
    <w:rsid w:val="001F106F"/>
    <w:rsid w:val="001F3CCB"/>
    <w:rsid w:val="001F5E05"/>
    <w:rsid w:val="00201102"/>
    <w:rsid w:val="00203611"/>
    <w:rsid w:val="0021613C"/>
    <w:rsid w:val="00220BDF"/>
    <w:rsid w:val="00224DEA"/>
    <w:rsid w:val="0023118E"/>
    <w:rsid w:val="0023309A"/>
    <w:rsid w:val="00235345"/>
    <w:rsid w:val="00236BD8"/>
    <w:rsid w:val="002379C9"/>
    <w:rsid w:val="00247CDB"/>
    <w:rsid w:val="0025305E"/>
    <w:rsid w:val="002573A6"/>
    <w:rsid w:val="002609EF"/>
    <w:rsid w:val="00266EC5"/>
    <w:rsid w:val="0027108F"/>
    <w:rsid w:val="00271495"/>
    <w:rsid w:val="00272743"/>
    <w:rsid w:val="002729E5"/>
    <w:rsid w:val="00274D97"/>
    <w:rsid w:val="00274DF3"/>
    <w:rsid w:val="00280416"/>
    <w:rsid w:val="00293E23"/>
    <w:rsid w:val="002A10FB"/>
    <w:rsid w:val="002B0FD4"/>
    <w:rsid w:val="002B46FA"/>
    <w:rsid w:val="002B7C7D"/>
    <w:rsid w:val="002C6FBA"/>
    <w:rsid w:val="002D57ED"/>
    <w:rsid w:val="002D7CCF"/>
    <w:rsid w:val="002E0501"/>
    <w:rsid w:val="002F0AC0"/>
    <w:rsid w:val="002F6E88"/>
    <w:rsid w:val="00302D8C"/>
    <w:rsid w:val="00312812"/>
    <w:rsid w:val="00312A44"/>
    <w:rsid w:val="00313250"/>
    <w:rsid w:val="00315151"/>
    <w:rsid w:val="00317168"/>
    <w:rsid w:val="0033333E"/>
    <w:rsid w:val="00336B8D"/>
    <w:rsid w:val="003471DE"/>
    <w:rsid w:val="003502E1"/>
    <w:rsid w:val="003514C8"/>
    <w:rsid w:val="00356215"/>
    <w:rsid w:val="00365CD0"/>
    <w:rsid w:val="003703E9"/>
    <w:rsid w:val="00381EBB"/>
    <w:rsid w:val="00383418"/>
    <w:rsid w:val="0038534F"/>
    <w:rsid w:val="00385473"/>
    <w:rsid w:val="00397506"/>
    <w:rsid w:val="003A0A52"/>
    <w:rsid w:val="003A4357"/>
    <w:rsid w:val="003A755A"/>
    <w:rsid w:val="003C627B"/>
    <w:rsid w:val="003E2562"/>
    <w:rsid w:val="003E6F31"/>
    <w:rsid w:val="003F01F1"/>
    <w:rsid w:val="004009C9"/>
    <w:rsid w:val="00407D47"/>
    <w:rsid w:val="0041164C"/>
    <w:rsid w:val="00413639"/>
    <w:rsid w:val="00414F30"/>
    <w:rsid w:val="0041779A"/>
    <w:rsid w:val="00417D5D"/>
    <w:rsid w:val="0042004B"/>
    <w:rsid w:val="00421A90"/>
    <w:rsid w:val="00426C2D"/>
    <w:rsid w:val="00427035"/>
    <w:rsid w:val="00430164"/>
    <w:rsid w:val="00434CEB"/>
    <w:rsid w:val="00441B64"/>
    <w:rsid w:val="00443955"/>
    <w:rsid w:val="00444C25"/>
    <w:rsid w:val="00445B76"/>
    <w:rsid w:val="00454CCD"/>
    <w:rsid w:val="00455280"/>
    <w:rsid w:val="00456279"/>
    <w:rsid w:val="004575F7"/>
    <w:rsid w:val="0046785A"/>
    <w:rsid w:val="0047236E"/>
    <w:rsid w:val="00476182"/>
    <w:rsid w:val="00477007"/>
    <w:rsid w:val="00477036"/>
    <w:rsid w:val="00484E76"/>
    <w:rsid w:val="00491303"/>
    <w:rsid w:val="004A6150"/>
    <w:rsid w:val="004A6CB7"/>
    <w:rsid w:val="004B0289"/>
    <w:rsid w:val="004B10CA"/>
    <w:rsid w:val="004B110B"/>
    <w:rsid w:val="004B776C"/>
    <w:rsid w:val="004C16DB"/>
    <w:rsid w:val="004C2945"/>
    <w:rsid w:val="004C3686"/>
    <w:rsid w:val="004D0006"/>
    <w:rsid w:val="004E32BC"/>
    <w:rsid w:val="004E36A5"/>
    <w:rsid w:val="004E4A32"/>
    <w:rsid w:val="004E51B4"/>
    <w:rsid w:val="004E6C11"/>
    <w:rsid w:val="004E6FE8"/>
    <w:rsid w:val="004F18F8"/>
    <w:rsid w:val="004F2925"/>
    <w:rsid w:val="004F2B0A"/>
    <w:rsid w:val="004F6D52"/>
    <w:rsid w:val="004F79BC"/>
    <w:rsid w:val="00506082"/>
    <w:rsid w:val="005063D7"/>
    <w:rsid w:val="00507992"/>
    <w:rsid w:val="00524759"/>
    <w:rsid w:val="0052512F"/>
    <w:rsid w:val="0055019B"/>
    <w:rsid w:val="005526A6"/>
    <w:rsid w:val="00562E2A"/>
    <w:rsid w:val="0057248B"/>
    <w:rsid w:val="0057285E"/>
    <w:rsid w:val="005878D0"/>
    <w:rsid w:val="005908DD"/>
    <w:rsid w:val="0059711F"/>
    <w:rsid w:val="005C5BBE"/>
    <w:rsid w:val="005C5D60"/>
    <w:rsid w:val="005D4AA2"/>
    <w:rsid w:val="005E1F59"/>
    <w:rsid w:val="005E42C8"/>
    <w:rsid w:val="005F610B"/>
    <w:rsid w:val="005F62A0"/>
    <w:rsid w:val="00603353"/>
    <w:rsid w:val="006059AB"/>
    <w:rsid w:val="00612496"/>
    <w:rsid w:val="006127EE"/>
    <w:rsid w:val="006136EA"/>
    <w:rsid w:val="00613714"/>
    <w:rsid w:val="0062319A"/>
    <w:rsid w:val="00627DBE"/>
    <w:rsid w:val="0063304F"/>
    <w:rsid w:val="00643E61"/>
    <w:rsid w:val="00654F79"/>
    <w:rsid w:val="00661E32"/>
    <w:rsid w:val="006620A8"/>
    <w:rsid w:val="00673127"/>
    <w:rsid w:val="006746E8"/>
    <w:rsid w:val="00675AB8"/>
    <w:rsid w:val="00681CA4"/>
    <w:rsid w:val="006826BB"/>
    <w:rsid w:val="00683195"/>
    <w:rsid w:val="006A333D"/>
    <w:rsid w:val="006A46F6"/>
    <w:rsid w:val="006A5E8F"/>
    <w:rsid w:val="006B1747"/>
    <w:rsid w:val="006D2C7D"/>
    <w:rsid w:val="006D2D23"/>
    <w:rsid w:val="006D32F4"/>
    <w:rsid w:val="006D3DAE"/>
    <w:rsid w:val="006D75AF"/>
    <w:rsid w:val="006E1EA8"/>
    <w:rsid w:val="006E38FA"/>
    <w:rsid w:val="006F1383"/>
    <w:rsid w:val="006F20AC"/>
    <w:rsid w:val="00702002"/>
    <w:rsid w:val="0071630D"/>
    <w:rsid w:val="00716481"/>
    <w:rsid w:val="00724297"/>
    <w:rsid w:val="00730E46"/>
    <w:rsid w:val="00733B50"/>
    <w:rsid w:val="00740F37"/>
    <w:rsid w:val="00742C63"/>
    <w:rsid w:val="007500D4"/>
    <w:rsid w:val="00750885"/>
    <w:rsid w:val="007512D7"/>
    <w:rsid w:val="00751C24"/>
    <w:rsid w:val="007535C0"/>
    <w:rsid w:val="00754412"/>
    <w:rsid w:val="00754BE7"/>
    <w:rsid w:val="00761DEC"/>
    <w:rsid w:val="00762108"/>
    <w:rsid w:val="00763CDE"/>
    <w:rsid w:val="007640C9"/>
    <w:rsid w:val="0078039A"/>
    <w:rsid w:val="0078303F"/>
    <w:rsid w:val="00783DFE"/>
    <w:rsid w:val="007A209E"/>
    <w:rsid w:val="007A407D"/>
    <w:rsid w:val="007A7756"/>
    <w:rsid w:val="007B4C9F"/>
    <w:rsid w:val="007C198B"/>
    <w:rsid w:val="007C45C3"/>
    <w:rsid w:val="007D3AEA"/>
    <w:rsid w:val="007D5BF0"/>
    <w:rsid w:val="007D6982"/>
    <w:rsid w:val="007E3F53"/>
    <w:rsid w:val="007F01CA"/>
    <w:rsid w:val="007F2FF1"/>
    <w:rsid w:val="007F54A5"/>
    <w:rsid w:val="00801971"/>
    <w:rsid w:val="00802514"/>
    <w:rsid w:val="008068A4"/>
    <w:rsid w:val="00814D3F"/>
    <w:rsid w:val="0082405B"/>
    <w:rsid w:val="00825D59"/>
    <w:rsid w:val="00830AFE"/>
    <w:rsid w:val="008354F2"/>
    <w:rsid w:val="00837E28"/>
    <w:rsid w:val="00840AED"/>
    <w:rsid w:val="00846061"/>
    <w:rsid w:val="00866005"/>
    <w:rsid w:val="00867AA0"/>
    <w:rsid w:val="008707B1"/>
    <w:rsid w:val="00871CE9"/>
    <w:rsid w:val="00875238"/>
    <w:rsid w:val="00875BBC"/>
    <w:rsid w:val="008806E4"/>
    <w:rsid w:val="00885A58"/>
    <w:rsid w:val="0089262F"/>
    <w:rsid w:val="008938D6"/>
    <w:rsid w:val="008939D8"/>
    <w:rsid w:val="00896478"/>
    <w:rsid w:val="008979DD"/>
    <w:rsid w:val="008A2390"/>
    <w:rsid w:val="008A5352"/>
    <w:rsid w:val="008A54BA"/>
    <w:rsid w:val="008B1575"/>
    <w:rsid w:val="008B3FD9"/>
    <w:rsid w:val="008B6010"/>
    <w:rsid w:val="008B6AA3"/>
    <w:rsid w:val="008B6C7A"/>
    <w:rsid w:val="008C0755"/>
    <w:rsid w:val="008F07BD"/>
    <w:rsid w:val="008F699F"/>
    <w:rsid w:val="00900B48"/>
    <w:rsid w:val="00902437"/>
    <w:rsid w:val="009105FD"/>
    <w:rsid w:val="00917A61"/>
    <w:rsid w:val="0092145A"/>
    <w:rsid w:val="009225E0"/>
    <w:rsid w:val="0092337B"/>
    <w:rsid w:val="00924209"/>
    <w:rsid w:val="009300E4"/>
    <w:rsid w:val="00931CC3"/>
    <w:rsid w:val="009452BA"/>
    <w:rsid w:val="00945780"/>
    <w:rsid w:val="009461BA"/>
    <w:rsid w:val="00952744"/>
    <w:rsid w:val="00952DDC"/>
    <w:rsid w:val="009542C7"/>
    <w:rsid w:val="00957B72"/>
    <w:rsid w:val="00962AB6"/>
    <w:rsid w:val="009630E1"/>
    <w:rsid w:val="00963A8F"/>
    <w:rsid w:val="009642AC"/>
    <w:rsid w:val="009722C4"/>
    <w:rsid w:val="00975196"/>
    <w:rsid w:val="009812DB"/>
    <w:rsid w:val="00987AB3"/>
    <w:rsid w:val="00987FEE"/>
    <w:rsid w:val="009907B5"/>
    <w:rsid w:val="00991B84"/>
    <w:rsid w:val="009A4FB8"/>
    <w:rsid w:val="009B414A"/>
    <w:rsid w:val="009B5B73"/>
    <w:rsid w:val="009C0487"/>
    <w:rsid w:val="009C0CA7"/>
    <w:rsid w:val="009C1164"/>
    <w:rsid w:val="009D6BB7"/>
    <w:rsid w:val="009E0D5C"/>
    <w:rsid w:val="00A0132D"/>
    <w:rsid w:val="00A21EA5"/>
    <w:rsid w:val="00A25636"/>
    <w:rsid w:val="00A34AD9"/>
    <w:rsid w:val="00A3754F"/>
    <w:rsid w:val="00A41809"/>
    <w:rsid w:val="00A42707"/>
    <w:rsid w:val="00A45303"/>
    <w:rsid w:val="00A500E6"/>
    <w:rsid w:val="00A53943"/>
    <w:rsid w:val="00A60CA9"/>
    <w:rsid w:val="00A66B23"/>
    <w:rsid w:val="00A73D67"/>
    <w:rsid w:val="00A81D6A"/>
    <w:rsid w:val="00A84724"/>
    <w:rsid w:val="00A95C9B"/>
    <w:rsid w:val="00A96418"/>
    <w:rsid w:val="00AA14E5"/>
    <w:rsid w:val="00AA1B84"/>
    <w:rsid w:val="00AA6C1F"/>
    <w:rsid w:val="00AB67C1"/>
    <w:rsid w:val="00AC24F3"/>
    <w:rsid w:val="00AC2F44"/>
    <w:rsid w:val="00AC3512"/>
    <w:rsid w:val="00AC3A41"/>
    <w:rsid w:val="00AD07A5"/>
    <w:rsid w:val="00AD2406"/>
    <w:rsid w:val="00AD2B3E"/>
    <w:rsid w:val="00AD3DB6"/>
    <w:rsid w:val="00AF5D17"/>
    <w:rsid w:val="00B01406"/>
    <w:rsid w:val="00B033F1"/>
    <w:rsid w:val="00B17BAB"/>
    <w:rsid w:val="00B2318C"/>
    <w:rsid w:val="00B31288"/>
    <w:rsid w:val="00B40BEB"/>
    <w:rsid w:val="00B436FC"/>
    <w:rsid w:val="00B43C42"/>
    <w:rsid w:val="00B44455"/>
    <w:rsid w:val="00B47A7F"/>
    <w:rsid w:val="00B566B7"/>
    <w:rsid w:val="00B61CBF"/>
    <w:rsid w:val="00B74DAE"/>
    <w:rsid w:val="00B8177F"/>
    <w:rsid w:val="00B82258"/>
    <w:rsid w:val="00B82EFF"/>
    <w:rsid w:val="00B905D6"/>
    <w:rsid w:val="00B92083"/>
    <w:rsid w:val="00B956D1"/>
    <w:rsid w:val="00BB5959"/>
    <w:rsid w:val="00BC45EB"/>
    <w:rsid w:val="00BC51C9"/>
    <w:rsid w:val="00BD1347"/>
    <w:rsid w:val="00BE61FA"/>
    <w:rsid w:val="00BF43EB"/>
    <w:rsid w:val="00C06486"/>
    <w:rsid w:val="00C06B9E"/>
    <w:rsid w:val="00C07933"/>
    <w:rsid w:val="00C11482"/>
    <w:rsid w:val="00C143AC"/>
    <w:rsid w:val="00C16635"/>
    <w:rsid w:val="00C2142F"/>
    <w:rsid w:val="00C21AA9"/>
    <w:rsid w:val="00C32D0A"/>
    <w:rsid w:val="00C46FA0"/>
    <w:rsid w:val="00C5014A"/>
    <w:rsid w:val="00C642F4"/>
    <w:rsid w:val="00C737E1"/>
    <w:rsid w:val="00C800C6"/>
    <w:rsid w:val="00C90738"/>
    <w:rsid w:val="00C909E3"/>
    <w:rsid w:val="00C9229B"/>
    <w:rsid w:val="00C92C67"/>
    <w:rsid w:val="00C97F1E"/>
    <w:rsid w:val="00CA4520"/>
    <w:rsid w:val="00CA6A8A"/>
    <w:rsid w:val="00CA7B25"/>
    <w:rsid w:val="00CA7C49"/>
    <w:rsid w:val="00CB417B"/>
    <w:rsid w:val="00CB7018"/>
    <w:rsid w:val="00CC29E7"/>
    <w:rsid w:val="00CD11DA"/>
    <w:rsid w:val="00CD332A"/>
    <w:rsid w:val="00CD49D7"/>
    <w:rsid w:val="00CE6CE7"/>
    <w:rsid w:val="00D126DA"/>
    <w:rsid w:val="00D13E46"/>
    <w:rsid w:val="00D160C7"/>
    <w:rsid w:val="00D2326F"/>
    <w:rsid w:val="00D266C2"/>
    <w:rsid w:val="00D41D97"/>
    <w:rsid w:val="00D43942"/>
    <w:rsid w:val="00D545E1"/>
    <w:rsid w:val="00D72B26"/>
    <w:rsid w:val="00D75BF8"/>
    <w:rsid w:val="00D8394F"/>
    <w:rsid w:val="00D87035"/>
    <w:rsid w:val="00D90A5F"/>
    <w:rsid w:val="00D94B75"/>
    <w:rsid w:val="00DA4663"/>
    <w:rsid w:val="00DA5765"/>
    <w:rsid w:val="00DB2295"/>
    <w:rsid w:val="00DB412A"/>
    <w:rsid w:val="00DB451F"/>
    <w:rsid w:val="00DC68E2"/>
    <w:rsid w:val="00DD59E8"/>
    <w:rsid w:val="00DE663C"/>
    <w:rsid w:val="00DF21A0"/>
    <w:rsid w:val="00DF23EF"/>
    <w:rsid w:val="00DF4B66"/>
    <w:rsid w:val="00DF63FF"/>
    <w:rsid w:val="00E0282A"/>
    <w:rsid w:val="00E12DEA"/>
    <w:rsid w:val="00E20634"/>
    <w:rsid w:val="00E21F6A"/>
    <w:rsid w:val="00E241F5"/>
    <w:rsid w:val="00E248C4"/>
    <w:rsid w:val="00E27436"/>
    <w:rsid w:val="00E34629"/>
    <w:rsid w:val="00E42CE4"/>
    <w:rsid w:val="00E57463"/>
    <w:rsid w:val="00E6264C"/>
    <w:rsid w:val="00E642D4"/>
    <w:rsid w:val="00E64495"/>
    <w:rsid w:val="00E72A79"/>
    <w:rsid w:val="00E7712C"/>
    <w:rsid w:val="00E9101F"/>
    <w:rsid w:val="00E92773"/>
    <w:rsid w:val="00E93699"/>
    <w:rsid w:val="00E93C18"/>
    <w:rsid w:val="00E94A80"/>
    <w:rsid w:val="00EA4364"/>
    <w:rsid w:val="00EB5416"/>
    <w:rsid w:val="00EB7C72"/>
    <w:rsid w:val="00EC2E88"/>
    <w:rsid w:val="00ED6B85"/>
    <w:rsid w:val="00ED6EE8"/>
    <w:rsid w:val="00EE2397"/>
    <w:rsid w:val="00EE3D0D"/>
    <w:rsid w:val="00F026E2"/>
    <w:rsid w:val="00F14758"/>
    <w:rsid w:val="00F17538"/>
    <w:rsid w:val="00F24B86"/>
    <w:rsid w:val="00F32417"/>
    <w:rsid w:val="00F45BB7"/>
    <w:rsid w:val="00F46D42"/>
    <w:rsid w:val="00F51171"/>
    <w:rsid w:val="00F55D2B"/>
    <w:rsid w:val="00F60E33"/>
    <w:rsid w:val="00F64064"/>
    <w:rsid w:val="00F64F2F"/>
    <w:rsid w:val="00F65ED2"/>
    <w:rsid w:val="00F6652F"/>
    <w:rsid w:val="00F6731B"/>
    <w:rsid w:val="00F67321"/>
    <w:rsid w:val="00F67BC9"/>
    <w:rsid w:val="00F7068C"/>
    <w:rsid w:val="00F731AB"/>
    <w:rsid w:val="00F73BB3"/>
    <w:rsid w:val="00F76A64"/>
    <w:rsid w:val="00F8666E"/>
    <w:rsid w:val="00F87C2C"/>
    <w:rsid w:val="00F965B0"/>
    <w:rsid w:val="00FA4022"/>
    <w:rsid w:val="00FA4BF9"/>
    <w:rsid w:val="00FB5915"/>
    <w:rsid w:val="00FB5CA9"/>
    <w:rsid w:val="00FB7F8F"/>
    <w:rsid w:val="00FC1393"/>
    <w:rsid w:val="00FC2F48"/>
    <w:rsid w:val="00FD0F78"/>
    <w:rsid w:val="00FD340A"/>
    <w:rsid w:val="00FD535B"/>
    <w:rsid w:val="00FE7D02"/>
    <w:rsid w:val="00FF1059"/>
    <w:rsid w:val="00FF6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DEBF9"/>
  <w15:docId w15:val="{CDC75941-AABB-49AA-937A-A59F1341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46DA"/>
    <w:pPr>
      <w:suppressAutoHyphens/>
    </w:pPr>
  </w:style>
  <w:style w:type="paragraph" w:styleId="Nagwek1">
    <w:name w:val="heading 1"/>
    <w:basedOn w:val="Normalny"/>
    <w:next w:val="Normalny"/>
    <w:qFormat/>
    <w:rsid w:val="000646DA"/>
    <w:pPr>
      <w:keepNext/>
      <w:tabs>
        <w:tab w:val="num" w:pos="360"/>
      </w:tabs>
      <w:ind w:left="360" w:hanging="360"/>
      <w:jc w:val="center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646DA"/>
    <w:pPr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rsid w:val="000646DA"/>
    <w:pPr>
      <w:jc w:val="center"/>
    </w:pPr>
    <w:rPr>
      <w:rFonts w:ascii="Arial" w:hAnsi="Arial"/>
      <w:sz w:val="24"/>
      <w:u w:val="single"/>
    </w:rPr>
  </w:style>
  <w:style w:type="paragraph" w:styleId="Tekstdymka">
    <w:name w:val="Balloon Text"/>
    <w:basedOn w:val="Normalny"/>
    <w:link w:val="TekstdymkaZnak"/>
    <w:rsid w:val="00147D20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47D2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4F2B0A"/>
  </w:style>
  <w:style w:type="character" w:customStyle="1" w:styleId="TekstprzypisukocowegoZnak">
    <w:name w:val="Tekst przypisu końcowego Znak"/>
    <w:basedOn w:val="Domylnaczcionkaakapitu"/>
    <w:link w:val="Tekstprzypisukocowego"/>
    <w:rsid w:val="004F2B0A"/>
  </w:style>
  <w:style w:type="character" w:styleId="Odwoanieprzypisukocowego">
    <w:name w:val="endnote reference"/>
    <w:rsid w:val="004F2B0A"/>
    <w:rPr>
      <w:vertAlign w:val="superscript"/>
    </w:rPr>
  </w:style>
  <w:style w:type="paragraph" w:styleId="Nagwek">
    <w:name w:val="header"/>
    <w:basedOn w:val="Normalny"/>
    <w:link w:val="NagwekZnak"/>
    <w:rsid w:val="008460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6061"/>
  </w:style>
  <w:style w:type="paragraph" w:styleId="Stopka">
    <w:name w:val="footer"/>
    <w:basedOn w:val="Normalny"/>
    <w:link w:val="StopkaZnak"/>
    <w:rsid w:val="008460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6061"/>
  </w:style>
  <w:style w:type="character" w:styleId="Odwoaniedokomentarza">
    <w:name w:val="annotation reference"/>
    <w:rsid w:val="00EE3D0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3D0D"/>
  </w:style>
  <w:style w:type="character" w:customStyle="1" w:styleId="TekstkomentarzaZnak">
    <w:name w:val="Tekst komentarza Znak"/>
    <w:basedOn w:val="Domylnaczcionkaakapitu"/>
    <w:link w:val="Tekstkomentarza"/>
    <w:rsid w:val="00EE3D0D"/>
  </w:style>
  <w:style w:type="paragraph" w:styleId="Tematkomentarza">
    <w:name w:val="annotation subject"/>
    <w:basedOn w:val="Tekstkomentarza"/>
    <w:next w:val="Tekstkomentarza"/>
    <w:link w:val="TematkomentarzaZnak"/>
    <w:rsid w:val="00EE3D0D"/>
    <w:rPr>
      <w:b/>
      <w:bCs/>
    </w:rPr>
  </w:style>
  <w:style w:type="character" w:customStyle="1" w:styleId="TematkomentarzaZnak">
    <w:name w:val="Temat komentarza Znak"/>
    <w:link w:val="Tematkomentarza"/>
    <w:rsid w:val="00EE3D0D"/>
    <w:rPr>
      <w:b/>
      <w:bCs/>
    </w:rPr>
  </w:style>
  <w:style w:type="paragraph" w:styleId="Akapitzlist">
    <w:name w:val="List Paragraph"/>
    <w:aliases w:val="L1,Numerowanie,Akapit z listą5,Kolorowa lista — akcent 11,T_SZ_List Paragraph,normalny tekst"/>
    <w:basedOn w:val="Normalny"/>
    <w:link w:val="AkapitzlistZnak"/>
    <w:uiPriority w:val="99"/>
    <w:qFormat/>
    <w:rsid w:val="00302D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417D5D"/>
    <w:rPr>
      <w:rFonts w:ascii="Calibri" w:hAnsi="Calibri"/>
      <w:sz w:val="22"/>
      <w:szCs w:val="22"/>
      <w:lang w:val="en-US" w:eastAsia="en-US"/>
    </w:rPr>
  </w:style>
  <w:style w:type="character" w:customStyle="1" w:styleId="BezodstpwZnak">
    <w:name w:val="Bez odstępów Znak"/>
    <w:link w:val="Bezodstpw"/>
    <w:uiPriority w:val="1"/>
    <w:rsid w:val="00417D5D"/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417D5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Kolorowa lista — akcent 11 Znak,T_SZ_List Paragraph Znak,normalny tekst Znak"/>
    <w:link w:val="Akapitzlist"/>
    <w:uiPriority w:val="99"/>
    <w:qFormat/>
    <w:locked/>
    <w:rsid w:val="00931CC3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E42CE4"/>
    <w:pPr>
      <w:suppressAutoHyphens w:val="0"/>
      <w:spacing w:before="120"/>
    </w:pPr>
    <w:rPr>
      <w:rFonts w:ascii="Nokia Sans S60" w:eastAsia="Calibri" w:hAnsi="Nokia Sans S6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2CE4"/>
    <w:rPr>
      <w:rFonts w:ascii="Nokia Sans S60" w:eastAsia="Calibri" w:hAnsi="Nokia Sans S60"/>
      <w:lang w:eastAsia="en-US"/>
    </w:rPr>
  </w:style>
  <w:style w:type="character" w:styleId="Odwoanieprzypisudolnego">
    <w:name w:val="footnote reference"/>
    <w:unhideWhenUsed/>
    <w:rsid w:val="00E42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E0B2-8F9A-44A5-9BA4-8440B825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1640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-  projekt</vt:lpstr>
    </vt:vector>
  </TitlesOfParts>
  <Company>Bursa Międzyszkolna nr 2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-  projekt</dc:title>
  <dc:creator>Szkoła Podstawowa</dc:creator>
  <cp:lastModifiedBy>Marzena.Mazurek</cp:lastModifiedBy>
  <cp:revision>20</cp:revision>
  <cp:lastPrinted>2021-07-14T06:50:00Z</cp:lastPrinted>
  <dcterms:created xsi:type="dcterms:W3CDTF">2024-06-25T07:49:00Z</dcterms:created>
  <dcterms:modified xsi:type="dcterms:W3CDTF">2024-07-09T10:28:00Z</dcterms:modified>
</cp:coreProperties>
</file>