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3" w:rsidRDefault="00202B33" w:rsidP="00202B33">
      <w:pPr>
        <w:pStyle w:val="Nagwek1"/>
        <w:jc w:val="center"/>
        <w:rPr>
          <w:b w:val="0"/>
          <w:bCs w:val="0"/>
          <w:sz w:val="28"/>
        </w:rPr>
      </w:pPr>
      <w:r>
        <w:t>O B W I E S Z C Z E N I E</w:t>
      </w:r>
    </w:p>
    <w:p w:rsidR="00202B33" w:rsidRPr="00355ACD" w:rsidRDefault="00202B33" w:rsidP="00202B33">
      <w:pPr>
        <w:jc w:val="center"/>
        <w:rPr>
          <w:sz w:val="32"/>
          <w:szCs w:val="32"/>
        </w:rPr>
      </w:pPr>
      <w:r w:rsidRPr="00355ACD">
        <w:rPr>
          <w:sz w:val="32"/>
          <w:szCs w:val="32"/>
        </w:rPr>
        <w:t>Starosty Zamojskiego</w:t>
      </w:r>
    </w:p>
    <w:p w:rsidR="00202B33" w:rsidRPr="00C309EF" w:rsidRDefault="00202B33" w:rsidP="00202B33">
      <w:pPr>
        <w:rPr>
          <w:sz w:val="16"/>
          <w:szCs w:val="16"/>
        </w:rPr>
      </w:pPr>
    </w:p>
    <w:p w:rsidR="00981489" w:rsidRPr="00154507" w:rsidRDefault="00202B33" w:rsidP="00981489">
      <w:pPr>
        <w:pStyle w:val="Standard"/>
        <w:jc w:val="both"/>
        <w:rPr>
          <w:b/>
          <w:bCs/>
          <w:iCs/>
          <w:color w:val="000000"/>
          <w:sz w:val="24"/>
        </w:rPr>
      </w:pPr>
      <w:r>
        <w:rPr>
          <w:sz w:val="28"/>
        </w:rPr>
        <w:t xml:space="preserve">          </w:t>
      </w:r>
      <w:r w:rsidRPr="008B4D3A">
        <w:rPr>
          <w:sz w:val="24"/>
        </w:rPr>
        <w:t xml:space="preserve">Na </w:t>
      </w:r>
      <w:r w:rsidR="00981489" w:rsidRPr="008B4D3A">
        <w:rPr>
          <w:sz w:val="24"/>
        </w:rPr>
        <w:t>podstawie art. 49 ustawy z dnia 14 czerwca 1960r. Kodeks postępowania administracyjne</w:t>
      </w:r>
      <w:r w:rsidR="00981489">
        <w:rPr>
          <w:sz w:val="24"/>
        </w:rPr>
        <w:t xml:space="preserve">go (tekst jednolity </w:t>
      </w:r>
      <w:proofErr w:type="spellStart"/>
      <w:r w:rsidR="00981489">
        <w:rPr>
          <w:sz w:val="24"/>
        </w:rPr>
        <w:t>Dz.U</w:t>
      </w:r>
      <w:proofErr w:type="spellEnd"/>
      <w:r w:rsidR="00981489">
        <w:rPr>
          <w:sz w:val="24"/>
        </w:rPr>
        <w:t>. z 2021</w:t>
      </w:r>
      <w:r w:rsidR="00981489" w:rsidRPr="008B4D3A">
        <w:rPr>
          <w:sz w:val="24"/>
        </w:rPr>
        <w:t>r. p</w:t>
      </w:r>
      <w:r w:rsidR="00981489">
        <w:rPr>
          <w:sz w:val="24"/>
        </w:rPr>
        <w:t xml:space="preserve">oz. 735) </w:t>
      </w:r>
      <w:r w:rsidR="00981489" w:rsidRPr="008B4D3A">
        <w:rPr>
          <w:sz w:val="24"/>
        </w:rPr>
        <w:t xml:space="preserve">w związku z art. </w:t>
      </w:r>
      <w:smartTag w:uri="urn:schemas-microsoft-com:office:smarttags" w:element="metricconverter">
        <w:smartTagPr>
          <w:attr w:name="ProductID" w:val="11f"/>
        </w:smartTagPr>
        <w:r w:rsidR="00981489" w:rsidRPr="008B4D3A">
          <w:rPr>
            <w:sz w:val="24"/>
          </w:rPr>
          <w:t>11f</w:t>
        </w:r>
      </w:smartTag>
      <w:r w:rsidR="00981489" w:rsidRPr="008B4D3A">
        <w:rPr>
          <w:sz w:val="24"/>
        </w:rPr>
        <w:t xml:space="preserve"> ust. 3 ustawy </w:t>
      </w:r>
      <w:r w:rsidR="00981489">
        <w:rPr>
          <w:sz w:val="24"/>
        </w:rPr>
        <w:t xml:space="preserve">       </w:t>
      </w:r>
      <w:r w:rsidR="00981489" w:rsidRPr="008B4D3A">
        <w:rPr>
          <w:sz w:val="24"/>
        </w:rPr>
        <w:t>z dnia</w:t>
      </w:r>
      <w:r w:rsidR="00981489">
        <w:rPr>
          <w:sz w:val="24"/>
        </w:rPr>
        <w:t xml:space="preserve"> </w:t>
      </w:r>
      <w:r w:rsidR="00981489" w:rsidRPr="008B4D3A">
        <w:rPr>
          <w:sz w:val="24"/>
        </w:rPr>
        <w:t>10 kwietnia 2003r. „O szczególnych</w:t>
      </w:r>
      <w:r w:rsidR="00981489" w:rsidRPr="008B4D3A">
        <w:rPr>
          <w:b/>
          <w:sz w:val="24"/>
        </w:rPr>
        <w:t xml:space="preserve"> </w:t>
      </w:r>
      <w:r w:rsidR="00981489" w:rsidRPr="008B4D3A">
        <w:rPr>
          <w:sz w:val="24"/>
        </w:rPr>
        <w:t>zasadach przygo</w:t>
      </w:r>
      <w:r w:rsidR="00981489">
        <w:rPr>
          <w:sz w:val="24"/>
        </w:rPr>
        <w:t xml:space="preserve">towania i realizacji inwestycji              </w:t>
      </w:r>
      <w:r w:rsidR="00981489" w:rsidRPr="008B4D3A">
        <w:rPr>
          <w:sz w:val="24"/>
        </w:rPr>
        <w:t xml:space="preserve">w zakresie dróg publicznych” (tekst jednolity </w:t>
      </w:r>
      <w:proofErr w:type="spellStart"/>
      <w:r w:rsidR="00981489" w:rsidRPr="008B4D3A">
        <w:rPr>
          <w:sz w:val="24"/>
        </w:rPr>
        <w:t>Dz.U</w:t>
      </w:r>
      <w:proofErr w:type="spellEnd"/>
      <w:r w:rsidR="00981489" w:rsidRPr="008B4D3A">
        <w:rPr>
          <w:sz w:val="24"/>
        </w:rPr>
        <w:t>. z 20</w:t>
      </w:r>
      <w:r w:rsidR="00981489">
        <w:rPr>
          <w:sz w:val="24"/>
        </w:rPr>
        <w:t>20</w:t>
      </w:r>
      <w:r w:rsidR="00981489" w:rsidRPr="008B4D3A">
        <w:rPr>
          <w:sz w:val="24"/>
        </w:rPr>
        <w:t xml:space="preserve">r. poz. </w:t>
      </w:r>
      <w:r w:rsidR="00981489">
        <w:rPr>
          <w:sz w:val="24"/>
        </w:rPr>
        <w:t xml:space="preserve">1363 z </w:t>
      </w:r>
      <w:proofErr w:type="spellStart"/>
      <w:r w:rsidR="00981489">
        <w:rPr>
          <w:sz w:val="24"/>
        </w:rPr>
        <w:t>późn</w:t>
      </w:r>
      <w:proofErr w:type="spellEnd"/>
      <w:r w:rsidR="00981489">
        <w:rPr>
          <w:sz w:val="24"/>
        </w:rPr>
        <w:t xml:space="preserve">. zm.) zawiadamiam, że dla </w:t>
      </w:r>
      <w:r w:rsidR="00981489" w:rsidRPr="00566579">
        <w:rPr>
          <w:b/>
          <w:sz w:val="24"/>
        </w:rPr>
        <w:t>Wójta Gminy Adamów</w:t>
      </w:r>
      <w:r w:rsidR="00981489" w:rsidRPr="002F1BA7">
        <w:rPr>
          <w:sz w:val="24"/>
        </w:rPr>
        <w:t xml:space="preserve"> </w:t>
      </w:r>
      <w:r w:rsidR="00981489" w:rsidRPr="000F2695">
        <w:rPr>
          <w:sz w:val="24"/>
        </w:rPr>
        <w:t xml:space="preserve">w dniu </w:t>
      </w:r>
      <w:r w:rsidR="00981489">
        <w:rPr>
          <w:b/>
          <w:bCs/>
          <w:sz w:val="24"/>
        </w:rPr>
        <w:t>04.10.2021</w:t>
      </w:r>
      <w:r w:rsidR="00981489" w:rsidRPr="00340791">
        <w:rPr>
          <w:b/>
          <w:bCs/>
          <w:sz w:val="24"/>
        </w:rPr>
        <w:t>r.</w:t>
      </w:r>
      <w:r w:rsidR="00981489" w:rsidRPr="00340791">
        <w:rPr>
          <w:sz w:val="24"/>
        </w:rPr>
        <w:t xml:space="preserve"> </w:t>
      </w:r>
      <w:r w:rsidR="00981489" w:rsidRPr="00340791">
        <w:rPr>
          <w:color w:val="000000"/>
          <w:sz w:val="24"/>
        </w:rPr>
        <w:t xml:space="preserve">wydana została decyzja o zezwoleniu               na realizację inwestycji drogowej: </w:t>
      </w:r>
      <w:r w:rsidR="00981489" w:rsidRPr="0003716A">
        <w:rPr>
          <w:b/>
          <w:bCs/>
          <w:iCs/>
          <w:color w:val="000000"/>
          <w:sz w:val="24"/>
        </w:rPr>
        <w:t xml:space="preserve">budowa </w:t>
      </w:r>
      <w:r w:rsidR="00981489" w:rsidRPr="00154507">
        <w:rPr>
          <w:b/>
          <w:bCs/>
          <w:iCs/>
          <w:color w:val="000000"/>
          <w:sz w:val="24"/>
        </w:rPr>
        <w:t>drogi gminnej nr 110827L Szewnia Górna-Czarnowoda gmina Adamów</w:t>
      </w:r>
    </w:p>
    <w:p w:rsidR="00981489" w:rsidRPr="00154507" w:rsidRDefault="00981489" w:rsidP="00981489">
      <w:pPr>
        <w:pStyle w:val="Standard"/>
        <w:ind w:left="142" w:hanging="142"/>
        <w:jc w:val="both"/>
        <w:rPr>
          <w:b/>
          <w:bCs/>
          <w:iCs/>
          <w:color w:val="000000"/>
          <w:sz w:val="24"/>
        </w:rPr>
      </w:pPr>
      <w:r w:rsidRPr="00154507">
        <w:rPr>
          <w:b/>
          <w:bCs/>
          <w:iCs/>
          <w:color w:val="000000"/>
          <w:sz w:val="24"/>
        </w:rPr>
        <w:t xml:space="preserve">- teren i działki nr </w:t>
      </w:r>
      <w:proofErr w:type="spellStart"/>
      <w:r w:rsidRPr="00154507">
        <w:rPr>
          <w:b/>
          <w:bCs/>
          <w:iCs/>
          <w:color w:val="000000"/>
          <w:sz w:val="24"/>
        </w:rPr>
        <w:t>ewid</w:t>
      </w:r>
      <w:proofErr w:type="spellEnd"/>
      <w:r w:rsidRPr="00154507">
        <w:rPr>
          <w:b/>
          <w:bCs/>
          <w:iCs/>
          <w:color w:val="000000"/>
          <w:sz w:val="24"/>
        </w:rPr>
        <w:t>.: 79, 258/1 w obrębie Szewnia Górna gm. Adamów,</w:t>
      </w:r>
    </w:p>
    <w:p w:rsidR="00981489" w:rsidRPr="00154507" w:rsidRDefault="00981489" w:rsidP="00981489">
      <w:pPr>
        <w:pStyle w:val="Standard"/>
        <w:jc w:val="both"/>
        <w:rPr>
          <w:b/>
          <w:bCs/>
          <w:iCs/>
          <w:color w:val="000000"/>
          <w:sz w:val="10"/>
          <w:szCs w:val="10"/>
        </w:rPr>
      </w:pPr>
      <w:r w:rsidRPr="00154507">
        <w:rPr>
          <w:b/>
          <w:bCs/>
          <w:iCs/>
          <w:color w:val="000000"/>
          <w:sz w:val="10"/>
          <w:szCs w:val="10"/>
        </w:rPr>
        <w:t xml:space="preserve">            </w:t>
      </w:r>
    </w:p>
    <w:p w:rsidR="00981489" w:rsidRPr="00154507" w:rsidRDefault="00981489" w:rsidP="00981489">
      <w:pPr>
        <w:pStyle w:val="Standard"/>
        <w:ind w:left="360"/>
        <w:jc w:val="both"/>
        <w:rPr>
          <w:b/>
          <w:color w:val="000000"/>
          <w:sz w:val="24"/>
        </w:rPr>
      </w:pPr>
      <w:r w:rsidRPr="00154507">
        <w:rPr>
          <w:b/>
          <w:bCs/>
          <w:iCs/>
          <w:color w:val="000000"/>
          <w:sz w:val="24"/>
        </w:rPr>
        <w:t xml:space="preserve">działki przewidziane do zatwierdzenia podziału nieruchomości w decyzji o </w:t>
      </w:r>
      <w:r w:rsidRPr="00154507">
        <w:rPr>
          <w:b/>
          <w:color w:val="000000"/>
          <w:sz w:val="24"/>
        </w:rPr>
        <w:t xml:space="preserve">zezwoleniu           </w:t>
      </w:r>
    </w:p>
    <w:p w:rsidR="00981489" w:rsidRPr="00154507" w:rsidRDefault="00981489" w:rsidP="00981489">
      <w:pPr>
        <w:pStyle w:val="Standard"/>
        <w:ind w:left="360"/>
        <w:jc w:val="both"/>
        <w:rPr>
          <w:b/>
          <w:bCs/>
          <w:iCs/>
          <w:color w:val="000000"/>
          <w:sz w:val="24"/>
        </w:rPr>
      </w:pPr>
      <w:r w:rsidRPr="00154507">
        <w:rPr>
          <w:b/>
          <w:color w:val="000000"/>
          <w:sz w:val="24"/>
        </w:rPr>
        <w:t xml:space="preserve">na realizację inwestycji drogowej: </w:t>
      </w:r>
    </w:p>
    <w:p w:rsidR="00981489" w:rsidRPr="00154507" w:rsidRDefault="00981489" w:rsidP="00981489">
      <w:pPr>
        <w:pStyle w:val="Standard"/>
        <w:jc w:val="both"/>
        <w:rPr>
          <w:b/>
          <w:color w:val="000000"/>
          <w:sz w:val="24"/>
        </w:rPr>
      </w:pPr>
      <w:r w:rsidRPr="00154507">
        <w:rPr>
          <w:b/>
          <w:sz w:val="24"/>
        </w:rPr>
        <w:t xml:space="preserve">        -  256 </w:t>
      </w:r>
      <w:r w:rsidRPr="00154507">
        <w:rPr>
          <w:b/>
          <w:bCs/>
          <w:iCs/>
          <w:color w:val="000000"/>
          <w:sz w:val="24"/>
        </w:rPr>
        <w:t>w obrębie Szewnia Górna gm. Adamów</w:t>
      </w:r>
      <w:r w:rsidRPr="00154507">
        <w:rPr>
          <w:b/>
          <w:bCs/>
          <w:iCs/>
          <w:sz w:val="24"/>
        </w:rPr>
        <w:t>.</w:t>
      </w:r>
    </w:p>
    <w:p w:rsidR="00981489" w:rsidRPr="00340791" w:rsidRDefault="00981489" w:rsidP="00981489">
      <w:pPr>
        <w:ind w:left="540" w:hanging="540"/>
        <w:jc w:val="both"/>
        <w:rPr>
          <w:color w:val="000000"/>
          <w:sz w:val="10"/>
          <w:szCs w:val="10"/>
        </w:rPr>
      </w:pPr>
      <w:r w:rsidRPr="00340791">
        <w:rPr>
          <w:sz w:val="10"/>
          <w:szCs w:val="10"/>
        </w:rPr>
        <w:t xml:space="preserve"> </w:t>
      </w:r>
      <w:r w:rsidRPr="00340791">
        <w:rPr>
          <w:color w:val="000000"/>
          <w:sz w:val="10"/>
          <w:szCs w:val="10"/>
        </w:rPr>
        <w:t xml:space="preserve"> </w:t>
      </w:r>
      <w:r w:rsidRPr="00340791">
        <w:rPr>
          <w:bCs/>
          <w:iCs/>
          <w:color w:val="000000"/>
          <w:sz w:val="10"/>
          <w:szCs w:val="10"/>
        </w:rPr>
        <w:t xml:space="preserve">            </w:t>
      </w:r>
    </w:p>
    <w:p w:rsidR="00981489" w:rsidRPr="00E6132D" w:rsidRDefault="00981489" w:rsidP="00981489">
      <w:pPr>
        <w:pStyle w:val="Standard"/>
        <w:jc w:val="both"/>
        <w:rPr>
          <w:b/>
          <w:bCs/>
          <w:iCs/>
          <w:color w:val="000000"/>
          <w:sz w:val="22"/>
          <w:szCs w:val="22"/>
        </w:rPr>
      </w:pPr>
      <w:r w:rsidRPr="00E6132D">
        <w:rPr>
          <w:bCs/>
          <w:iCs/>
          <w:color w:val="000000"/>
          <w:sz w:val="22"/>
          <w:szCs w:val="22"/>
        </w:rPr>
        <w:t>Zakres</w:t>
      </w:r>
      <w:r w:rsidRPr="00E6132D">
        <w:rPr>
          <w:color w:val="000000"/>
          <w:sz w:val="22"/>
          <w:szCs w:val="22"/>
        </w:rPr>
        <w:t xml:space="preserve"> inwestycji obejmuje:</w:t>
      </w:r>
    </w:p>
    <w:p w:rsidR="00981489" w:rsidRPr="0057148E" w:rsidRDefault="00981489" w:rsidP="00981489">
      <w:pPr>
        <w:pStyle w:val="Standard"/>
        <w:tabs>
          <w:tab w:val="num" w:pos="360"/>
          <w:tab w:val="left" w:pos="504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budowę</w:t>
      </w:r>
      <w:r w:rsidRPr="005714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drogi wraz z poboczami</w:t>
      </w:r>
      <w:r w:rsidRPr="0057148E">
        <w:rPr>
          <w:color w:val="000000"/>
          <w:sz w:val="22"/>
          <w:szCs w:val="22"/>
        </w:rPr>
        <w:t>.</w:t>
      </w:r>
    </w:p>
    <w:p w:rsidR="00981489" w:rsidRPr="00340791" w:rsidRDefault="00981489" w:rsidP="00981489">
      <w:pPr>
        <w:pStyle w:val="Standard"/>
        <w:tabs>
          <w:tab w:val="num" w:pos="360"/>
          <w:tab w:val="left" w:pos="5040"/>
        </w:tabs>
        <w:ind w:left="360"/>
        <w:jc w:val="both"/>
        <w:rPr>
          <w:color w:val="000000"/>
          <w:sz w:val="10"/>
          <w:szCs w:val="10"/>
        </w:rPr>
      </w:pPr>
    </w:p>
    <w:p w:rsidR="00981489" w:rsidRDefault="00981489" w:rsidP="00981489">
      <w:pPr>
        <w:pStyle w:val="Standard"/>
        <w:tabs>
          <w:tab w:val="num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Decyzji nadano rygor natychmiastowej wykonalności.</w:t>
      </w:r>
    </w:p>
    <w:p w:rsidR="00981489" w:rsidRPr="00340791" w:rsidRDefault="00981489" w:rsidP="00981489">
      <w:pPr>
        <w:pStyle w:val="Standard"/>
        <w:tabs>
          <w:tab w:val="num" w:pos="360"/>
          <w:tab w:val="left" w:pos="5040"/>
        </w:tabs>
        <w:jc w:val="both"/>
        <w:rPr>
          <w:color w:val="000000"/>
          <w:sz w:val="10"/>
          <w:szCs w:val="10"/>
        </w:rPr>
      </w:pPr>
    </w:p>
    <w:p w:rsidR="00981489" w:rsidRDefault="00981489" w:rsidP="00981489">
      <w:pPr>
        <w:pStyle w:val="Tekstpodstawowy"/>
        <w:rPr>
          <w:b/>
          <w:bCs/>
          <w:sz w:val="24"/>
        </w:rPr>
      </w:pPr>
      <w:r>
        <w:t xml:space="preserve">         </w:t>
      </w:r>
      <w:r>
        <w:rPr>
          <w:sz w:val="24"/>
        </w:rPr>
        <w:t>Z treścią</w:t>
      </w:r>
      <w:r w:rsidRPr="00E8717B">
        <w:rPr>
          <w:sz w:val="24"/>
        </w:rPr>
        <w:t xml:space="preserve"> decyzji można zapoznać się w </w:t>
      </w:r>
      <w:r w:rsidRPr="00E8717B">
        <w:rPr>
          <w:bCs/>
          <w:sz w:val="24"/>
        </w:rPr>
        <w:t>Wydziale Architektury i Budownictwa Starostwa Powiatowego w Zamościu ul. Przemysł</w:t>
      </w:r>
      <w:r>
        <w:rPr>
          <w:bCs/>
          <w:sz w:val="24"/>
        </w:rPr>
        <w:t>owa 4, (I-piętro, pokój nr 121</w:t>
      </w:r>
      <w:r w:rsidRPr="00E8717B">
        <w:rPr>
          <w:bCs/>
          <w:sz w:val="24"/>
        </w:rPr>
        <w:t xml:space="preserve">) w </w:t>
      </w:r>
      <w:r>
        <w:rPr>
          <w:bCs/>
          <w:sz w:val="24"/>
        </w:rPr>
        <w:t>godzinach pracy Starostwa.</w:t>
      </w:r>
    </w:p>
    <w:p w:rsidR="00981489" w:rsidRPr="00A90CE5" w:rsidRDefault="00981489" w:rsidP="00981489">
      <w:pPr>
        <w:pStyle w:val="Tekstpodstawowy"/>
        <w:rPr>
          <w:b/>
          <w:bCs/>
          <w:sz w:val="10"/>
          <w:szCs w:val="10"/>
        </w:rPr>
      </w:pPr>
      <w:r w:rsidRPr="00A90CE5">
        <w:rPr>
          <w:bCs/>
          <w:sz w:val="10"/>
          <w:szCs w:val="10"/>
        </w:rPr>
        <w:t xml:space="preserve">      </w:t>
      </w:r>
    </w:p>
    <w:p w:rsidR="00981489" w:rsidRPr="00E8717B" w:rsidRDefault="00981489" w:rsidP="00981489">
      <w:pPr>
        <w:pStyle w:val="Tekstpodstawowy"/>
        <w:rPr>
          <w:sz w:val="24"/>
        </w:rPr>
      </w:pPr>
      <w:r w:rsidRPr="00E8717B">
        <w:rPr>
          <w:sz w:val="24"/>
        </w:rPr>
        <w:t xml:space="preserve">      </w:t>
      </w:r>
      <w:r>
        <w:rPr>
          <w:sz w:val="24"/>
        </w:rPr>
        <w:t xml:space="preserve">     </w:t>
      </w:r>
      <w:r w:rsidRPr="00E8717B">
        <w:rPr>
          <w:sz w:val="24"/>
        </w:rPr>
        <w:t xml:space="preserve">Od decyzji </w:t>
      </w:r>
      <w:r>
        <w:rPr>
          <w:sz w:val="24"/>
        </w:rPr>
        <w:t xml:space="preserve">jw. </w:t>
      </w:r>
      <w:r w:rsidRPr="00E8717B">
        <w:rPr>
          <w:sz w:val="24"/>
        </w:rPr>
        <w:t xml:space="preserve">służy stronom odwołanie do Wojewody Lubelskiego za pośrednictwem </w:t>
      </w:r>
      <w:r>
        <w:rPr>
          <w:sz w:val="24"/>
        </w:rPr>
        <w:t xml:space="preserve">  </w:t>
      </w:r>
      <w:r w:rsidRPr="00E8717B">
        <w:rPr>
          <w:sz w:val="24"/>
        </w:rPr>
        <w:t>Starosty Zamojskiego w terminie c</w:t>
      </w:r>
      <w:r>
        <w:rPr>
          <w:sz w:val="24"/>
        </w:rPr>
        <w:t xml:space="preserve">zternastu dni od dnia upływu 14-dniowego terminu, który </w:t>
      </w:r>
      <w:r>
        <w:rPr>
          <w:bCs/>
          <w:sz w:val="24"/>
        </w:rPr>
        <w:t>z</w:t>
      </w:r>
      <w:r w:rsidRPr="00294EC3">
        <w:rPr>
          <w:bCs/>
          <w:sz w:val="24"/>
        </w:rPr>
        <w:t xml:space="preserve">godnie </w:t>
      </w:r>
      <w:r>
        <w:rPr>
          <w:bCs/>
          <w:sz w:val="24"/>
        </w:rPr>
        <w:t xml:space="preserve"> </w:t>
      </w:r>
      <w:r w:rsidRPr="00294EC3">
        <w:rPr>
          <w:bCs/>
          <w:sz w:val="24"/>
        </w:rPr>
        <w:t>z art. 49 ustawy z dnia 14 czerwca 1960r.</w:t>
      </w:r>
      <w:r w:rsidRPr="00294EC3">
        <w:rPr>
          <w:sz w:val="24"/>
        </w:rPr>
        <w:t xml:space="preserve"> Kodeks postępowania administracyjnego,</w:t>
      </w:r>
      <w:r>
        <w:rPr>
          <w:sz w:val="24"/>
        </w:rPr>
        <w:t xml:space="preserve"> uważany jest za </w:t>
      </w:r>
      <w:r w:rsidRPr="00294EC3">
        <w:rPr>
          <w:sz w:val="24"/>
        </w:rPr>
        <w:t xml:space="preserve"> </w:t>
      </w:r>
      <w:r>
        <w:rPr>
          <w:sz w:val="24"/>
        </w:rPr>
        <w:t>równoznaczny z terminem doręczenia decyzji.</w:t>
      </w:r>
    </w:p>
    <w:p w:rsidR="00202B33" w:rsidRPr="00294EC3" w:rsidRDefault="00202B33" w:rsidP="00981489">
      <w:pPr>
        <w:pStyle w:val="Standard"/>
        <w:jc w:val="both"/>
      </w:pPr>
      <w:r w:rsidRPr="00E8717B">
        <w:t xml:space="preserve">     </w:t>
      </w:r>
    </w:p>
    <w:p w:rsidR="00E60B46" w:rsidRPr="00294EC3" w:rsidRDefault="00E60B46" w:rsidP="00DF4763">
      <w:pPr>
        <w:pStyle w:val="Standard"/>
        <w:jc w:val="both"/>
      </w:pPr>
      <w:r w:rsidRPr="00E8717B">
        <w:t xml:space="preserve">     </w:t>
      </w:r>
    </w:p>
    <w:p w:rsidR="0008704A" w:rsidRDefault="0008704A" w:rsidP="00E60B46">
      <w:pPr>
        <w:pStyle w:val="Standard"/>
        <w:jc w:val="both"/>
      </w:pPr>
    </w:p>
    <w:sectPr w:rsidR="0008704A" w:rsidSect="009E50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A9B"/>
    <w:rsid w:val="0008704A"/>
    <w:rsid w:val="00202B33"/>
    <w:rsid w:val="00256406"/>
    <w:rsid w:val="00276FA6"/>
    <w:rsid w:val="002A0550"/>
    <w:rsid w:val="00327D66"/>
    <w:rsid w:val="00394B2F"/>
    <w:rsid w:val="00400422"/>
    <w:rsid w:val="00574C30"/>
    <w:rsid w:val="0091455B"/>
    <w:rsid w:val="00981489"/>
    <w:rsid w:val="009D6A9B"/>
    <w:rsid w:val="009E4926"/>
    <w:rsid w:val="009E50CF"/>
    <w:rsid w:val="00A910F5"/>
    <w:rsid w:val="00AB1729"/>
    <w:rsid w:val="00B46CE1"/>
    <w:rsid w:val="00C83E6A"/>
    <w:rsid w:val="00C94D1E"/>
    <w:rsid w:val="00CC212E"/>
    <w:rsid w:val="00DF4763"/>
    <w:rsid w:val="00E102FB"/>
    <w:rsid w:val="00E33264"/>
    <w:rsid w:val="00E60B46"/>
    <w:rsid w:val="00EC4539"/>
    <w:rsid w:val="00F1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A9B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A9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6A9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D6A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link w:val="StandardZnak"/>
    <w:rsid w:val="009D6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A910F5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Piechociński</dc:creator>
  <cp:keywords/>
  <dc:description/>
  <cp:lastModifiedBy>Jerzy.Piechociński</cp:lastModifiedBy>
  <cp:revision>17</cp:revision>
  <dcterms:created xsi:type="dcterms:W3CDTF">2013-04-16T06:31:00Z</dcterms:created>
  <dcterms:modified xsi:type="dcterms:W3CDTF">2021-10-11T07:12:00Z</dcterms:modified>
</cp:coreProperties>
</file>