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69B00" w14:textId="3FF7CEBC" w:rsidR="00BC6BB0" w:rsidRDefault="00BC6BB0" w:rsidP="00BC6BB0">
      <w:pPr>
        <w:autoSpaceDE w:val="0"/>
        <w:autoSpaceDN w:val="0"/>
        <w:adjustRightInd w:val="0"/>
        <w:spacing w:after="0" w:line="240" w:lineRule="auto"/>
        <w:rPr>
          <w:rFonts w:ascii="Times New Roman" w:eastAsia="Calibri" w:hAnsi="Times New Roman" w:cs="Times New Roman"/>
          <w:bCs/>
          <w:kern w:val="0"/>
          <w:sz w:val="24"/>
          <w:szCs w:val="24"/>
        </w:rPr>
      </w:pPr>
      <w:r w:rsidRPr="00BC6BB0">
        <w:rPr>
          <w:rFonts w:ascii="Times New Roman" w:eastAsia="Calibri" w:hAnsi="Times New Roman" w:cs="Times New Roman"/>
          <w:bCs/>
          <w:kern w:val="0"/>
          <w:sz w:val="24"/>
          <w:szCs w:val="24"/>
        </w:rPr>
        <w:t xml:space="preserve">Załącznik Nr </w:t>
      </w:r>
      <w:r>
        <w:rPr>
          <w:rFonts w:ascii="Times New Roman" w:eastAsia="Calibri" w:hAnsi="Times New Roman" w:cs="Times New Roman"/>
          <w:bCs/>
          <w:kern w:val="0"/>
          <w:sz w:val="24"/>
          <w:szCs w:val="24"/>
        </w:rPr>
        <w:t>7</w:t>
      </w:r>
      <w:r w:rsidRPr="00BC6BB0">
        <w:rPr>
          <w:rFonts w:ascii="Times New Roman" w:eastAsia="Calibri" w:hAnsi="Times New Roman" w:cs="Times New Roman"/>
          <w:bCs/>
          <w:kern w:val="0"/>
          <w:sz w:val="24"/>
          <w:szCs w:val="24"/>
        </w:rPr>
        <w:t xml:space="preserve"> do Zapytania ofertowego znak: GM.272.2.3.2026</w:t>
      </w:r>
    </w:p>
    <w:p w14:paraId="7086853C" w14:textId="77777777" w:rsidR="00BC6BB0" w:rsidRDefault="00BC6BB0" w:rsidP="00BC6BB0">
      <w:pPr>
        <w:autoSpaceDE w:val="0"/>
        <w:autoSpaceDN w:val="0"/>
        <w:adjustRightInd w:val="0"/>
        <w:spacing w:after="0" w:line="240" w:lineRule="auto"/>
        <w:rPr>
          <w:rFonts w:ascii="Times New Roman" w:eastAsia="Calibri" w:hAnsi="Times New Roman" w:cs="Times New Roman"/>
          <w:bCs/>
          <w:kern w:val="0"/>
          <w:sz w:val="24"/>
          <w:szCs w:val="24"/>
        </w:rPr>
      </w:pPr>
    </w:p>
    <w:p w14:paraId="192BF495" w14:textId="579D42CA" w:rsidR="00BC6BB0" w:rsidRPr="00BC6BB0" w:rsidRDefault="00BC6BB0" w:rsidP="00BC6BB0">
      <w:pPr>
        <w:autoSpaceDE w:val="0"/>
        <w:autoSpaceDN w:val="0"/>
        <w:adjustRightInd w:val="0"/>
        <w:spacing w:after="0" w:line="240" w:lineRule="auto"/>
        <w:jc w:val="center"/>
        <w:rPr>
          <w:rFonts w:ascii="Times New Roman" w:eastAsia="Calibri" w:hAnsi="Times New Roman" w:cs="Times New Roman"/>
          <w:bCs/>
          <w:i/>
          <w:iCs/>
          <w:kern w:val="0"/>
          <w:sz w:val="24"/>
          <w:szCs w:val="24"/>
        </w:rPr>
      </w:pPr>
      <w:r w:rsidRPr="00BC6BB0">
        <w:rPr>
          <w:rFonts w:ascii="Times New Roman" w:eastAsia="Calibri" w:hAnsi="Times New Roman" w:cs="Times New Roman"/>
          <w:bCs/>
          <w:i/>
          <w:iCs/>
          <w:kern w:val="0"/>
          <w:sz w:val="24"/>
          <w:szCs w:val="24"/>
        </w:rPr>
        <w:t>WZÓR</w:t>
      </w:r>
    </w:p>
    <w:p w14:paraId="3BE50BFE" w14:textId="77777777" w:rsidR="00BC6BB0" w:rsidRPr="00BC6BB0" w:rsidRDefault="00BC6BB0" w:rsidP="00BC6BB0">
      <w:pPr>
        <w:autoSpaceDE w:val="0"/>
        <w:autoSpaceDN w:val="0"/>
        <w:adjustRightInd w:val="0"/>
        <w:spacing w:after="0" w:line="240" w:lineRule="auto"/>
        <w:jc w:val="center"/>
        <w:rPr>
          <w:rFonts w:ascii="Times New Roman" w:eastAsia="Calibri" w:hAnsi="Times New Roman" w:cs="Times New Roman"/>
          <w:b/>
          <w:bCs/>
          <w:kern w:val="0"/>
          <w:sz w:val="12"/>
          <w:szCs w:val="12"/>
        </w:rPr>
      </w:pPr>
    </w:p>
    <w:p w14:paraId="14773626" w14:textId="5CAC9403" w:rsidR="00475501" w:rsidRPr="00BC6BB0" w:rsidRDefault="00475501" w:rsidP="00475501">
      <w:pPr>
        <w:spacing w:after="0" w:line="276" w:lineRule="auto"/>
        <w:jc w:val="center"/>
        <w:rPr>
          <w:rFonts w:ascii="Times New Roman" w:hAnsi="Times New Roman" w:cs="Times New Roman"/>
          <w:bCs/>
          <w:smallCaps/>
          <w:kern w:val="0"/>
          <w:sz w:val="24"/>
          <w:szCs w:val="24"/>
          <w:lang w:eastAsia="pl-PL"/>
        </w:rPr>
      </w:pPr>
      <w:r w:rsidRPr="00BC6BB0">
        <w:rPr>
          <w:rFonts w:ascii="Times New Roman" w:hAnsi="Times New Roman" w:cs="Times New Roman"/>
          <w:bCs/>
          <w:smallCaps/>
          <w:kern w:val="0"/>
          <w:sz w:val="24"/>
          <w:szCs w:val="24"/>
          <w:lang w:eastAsia="pl-PL"/>
        </w:rPr>
        <w:t>Umowa powierzenia przetwarzania danych osobowych</w:t>
      </w:r>
    </w:p>
    <w:p w14:paraId="3C651CE8" w14:textId="77777777" w:rsidR="00475501" w:rsidRPr="00BC6BB0" w:rsidRDefault="00475501" w:rsidP="00475501">
      <w:pPr>
        <w:spacing w:after="0" w:line="276" w:lineRule="auto"/>
        <w:rPr>
          <w:rFonts w:ascii="Times New Roman" w:hAnsi="Times New Roman" w:cs="Times New Roman"/>
          <w:kern w:val="0"/>
          <w:sz w:val="24"/>
          <w:szCs w:val="24"/>
          <w:lang w:eastAsia="pl-PL"/>
        </w:rPr>
      </w:pPr>
    </w:p>
    <w:p w14:paraId="0E12C69A" w14:textId="77777777" w:rsidR="00475501" w:rsidRPr="00BC6BB0" w:rsidRDefault="00475501" w:rsidP="0041172D">
      <w:pPr>
        <w:spacing w:before="240" w:after="0" w:line="240" w:lineRule="auto"/>
        <w:rPr>
          <w:rFonts w:ascii="Times New Roman" w:hAnsi="Times New Roman" w:cs="Times New Roman"/>
          <w:kern w:val="0"/>
          <w:sz w:val="24"/>
          <w:szCs w:val="24"/>
          <w:lang w:eastAsia="pl-PL"/>
        </w:rPr>
      </w:pPr>
      <w:r w:rsidRPr="00BC6BB0">
        <w:rPr>
          <w:rFonts w:ascii="Times New Roman" w:hAnsi="Times New Roman" w:cs="Times New Roman"/>
          <w:kern w:val="0"/>
          <w:sz w:val="24"/>
          <w:szCs w:val="24"/>
          <w:lang w:eastAsia="pl-PL"/>
        </w:rPr>
        <w:t xml:space="preserve">zawarta w </w:t>
      </w:r>
      <w:r w:rsidR="005F1D65" w:rsidRPr="00BC6BB0">
        <w:rPr>
          <w:rFonts w:ascii="Times New Roman" w:hAnsi="Times New Roman" w:cs="Times New Roman"/>
          <w:kern w:val="0"/>
          <w:sz w:val="24"/>
          <w:szCs w:val="24"/>
          <w:lang w:eastAsia="pl-PL"/>
        </w:rPr>
        <w:t>Zamościu,</w:t>
      </w:r>
      <w:r w:rsidRPr="00BC6BB0">
        <w:rPr>
          <w:rFonts w:ascii="Times New Roman" w:hAnsi="Times New Roman" w:cs="Times New Roman"/>
          <w:kern w:val="0"/>
          <w:sz w:val="24"/>
          <w:szCs w:val="24"/>
          <w:lang w:eastAsia="pl-PL"/>
        </w:rPr>
        <w:t xml:space="preserve"> dnia </w:t>
      </w:r>
      <w:r w:rsidR="005F1D65" w:rsidRPr="00BC6BB0">
        <w:rPr>
          <w:rFonts w:ascii="Times New Roman" w:hAnsi="Times New Roman" w:cs="Times New Roman"/>
          <w:kern w:val="0"/>
          <w:sz w:val="24"/>
          <w:szCs w:val="24"/>
          <w:lang w:eastAsia="pl-PL"/>
        </w:rPr>
        <w:t>……………………..</w:t>
      </w:r>
      <w:r w:rsidR="00E86C43" w:rsidRPr="00BC6BB0">
        <w:rPr>
          <w:rFonts w:ascii="Times New Roman" w:hAnsi="Times New Roman" w:cs="Times New Roman"/>
          <w:kern w:val="0"/>
          <w:sz w:val="24"/>
          <w:szCs w:val="24"/>
          <w:lang w:eastAsia="pl-PL"/>
        </w:rPr>
        <w:t>.</w:t>
      </w:r>
      <w:r w:rsidR="005F1D65" w:rsidRPr="00BC6BB0">
        <w:rPr>
          <w:rFonts w:ascii="Times New Roman" w:hAnsi="Times New Roman" w:cs="Times New Roman"/>
          <w:kern w:val="0"/>
          <w:sz w:val="24"/>
          <w:szCs w:val="24"/>
          <w:lang w:eastAsia="pl-PL"/>
        </w:rPr>
        <w:t>.................</w:t>
      </w:r>
      <w:r w:rsidR="00E86C43" w:rsidRPr="00BC6BB0">
        <w:rPr>
          <w:rFonts w:ascii="Times New Roman" w:hAnsi="Times New Roman" w:cs="Times New Roman"/>
          <w:kern w:val="0"/>
          <w:sz w:val="24"/>
          <w:szCs w:val="24"/>
          <w:lang w:eastAsia="pl-PL"/>
        </w:rPr>
        <w:t>202</w:t>
      </w:r>
      <w:r w:rsidR="0002104E" w:rsidRPr="00BC6BB0">
        <w:rPr>
          <w:rFonts w:ascii="Times New Roman" w:hAnsi="Times New Roman" w:cs="Times New Roman"/>
          <w:kern w:val="0"/>
          <w:sz w:val="24"/>
          <w:szCs w:val="24"/>
          <w:lang w:eastAsia="pl-PL"/>
        </w:rPr>
        <w:t>6</w:t>
      </w:r>
      <w:r w:rsidRPr="00BC6BB0">
        <w:rPr>
          <w:rFonts w:ascii="Times New Roman" w:hAnsi="Times New Roman" w:cs="Times New Roman"/>
          <w:kern w:val="0"/>
          <w:sz w:val="24"/>
          <w:szCs w:val="24"/>
          <w:lang w:eastAsia="pl-PL"/>
        </w:rPr>
        <w:t> r. pomiędzy:</w:t>
      </w:r>
    </w:p>
    <w:p w14:paraId="0159BF04" w14:textId="77777777" w:rsidR="005F1D65" w:rsidRPr="00BC6BB0" w:rsidRDefault="005F1D65" w:rsidP="005F1D65">
      <w:pPr>
        <w:spacing w:before="240" w:after="0" w:line="240" w:lineRule="auto"/>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 xml:space="preserve">Powiatem Zamojskim z siedzibą przy ul. Przemysłowej 4, 22-400 Zamość, NIP: 922-29-45-906, </w:t>
      </w:r>
      <w:r w:rsidRPr="00BC6BB0">
        <w:rPr>
          <w:rFonts w:ascii="Times New Roman" w:eastAsia="Times New Roman" w:hAnsi="Times New Roman" w:cs="Times New Roman"/>
          <w:kern w:val="0"/>
          <w:sz w:val="24"/>
          <w:szCs w:val="24"/>
          <w:lang w:eastAsia="pl-PL"/>
        </w:rPr>
        <w:br/>
        <w:t>REGON: 950368730, reprezentowanym przez Zarząd Powiatu w Zamościu,</w:t>
      </w:r>
    </w:p>
    <w:p w14:paraId="6B01B15A" w14:textId="77777777" w:rsidR="005F1D65" w:rsidRPr="00BC6BB0" w:rsidRDefault="005F1D65" w:rsidP="005F1D65">
      <w:pPr>
        <w:spacing w:before="240" w:after="0" w:line="240" w:lineRule="auto"/>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w imieniu którego działają:</w:t>
      </w:r>
    </w:p>
    <w:p w14:paraId="3AFDACAD" w14:textId="77777777" w:rsidR="005F1D65" w:rsidRPr="00BC6BB0" w:rsidRDefault="005F1D65" w:rsidP="005F1D65">
      <w:pPr>
        <w:spacing w:before="240" w:after="0" w:line="240" w:lineRule="auto"/>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1.</w:t>
      </w:r>
      <w:r w:rsidRPr="00BC6BB0">
        <w:rPr>
          <w:rFonts w:ascii="Times New Roman" w:eastAsia="Times New Roman" w:hAnsi="Times New Roman" w:cs="Times New Roman"/>
          <w:kern w:val="0"/>
          <w:sz w:val="24"/>
          <w:szCs w:val="24"/>
          <w:lang w:eastAsia="pl-PL"/>
        </w:rPr>
        <w:tab/>
        <w:t xml:space="preserve">Stanisław </w:t>
      </w:r>
      <w:proofErr w:type="spellStart"/>
      <w:r w:rsidRPr="00BC6BB0">
        <w:rPr>
          <w:rFonts w:ascii="Times New Roman" w:eastAsia="Times New Roman" w:hAnsi="Times New Roman" w:cs="Times New Roman"/>
          <w:kern w:val="0"/>
          <w:sz w:val="24"/>
          <w:szCs w:val="24"/>
          <w:lang w:eastAsia="pl-PL"/>
        </w:rPr>
        <w:t>Grześko</w:t>
      </w:r>
      <w:proofErr w:type="spellEnd"/>
      <w:r w:rsidRPr="00BC6BB0">
        <w:rPr>
          <w:rFonts w:ascii="Times New Roman" w:eastAsia="Times New Roman" w:hAnsi="Times New Roman" w:cs="Times New Roman"/>
          <w:kern w:val="0"/>
          <w:sz w:val="24"/>
          <w:szCs w:val="24"/>
          <w:lang w:eastAsia="pl-PL"/>
        </w:rPr>
        <w:t xml:space="preserve"> – Starosta Zamojski</w:t>
      </w:r>
    </w:p>
    <w:p w14:paraId="30D64C47" w14:textId="77777777" w:rsidR="005F1D65" w:rsidRPr="00BC6BB0" w:rsidRDefault="005F1D65" w:rsidP="005F1D65">
      <w:pPr>
        <w:spacing w:before="240" w:after="0" w:line="240" w:lineRule="auto"/>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2.</w:t>
      </w:r>
      <w:r w:rsidRPr="00BC6BB0">
        <w:rPr>
          <w:rFonts w:ascii="Times New Roman" w:eastAsia="Times New Roman" w:hAnsi="Times New Roman" w:cs="Times New Roman"/>
          <w:kern w:val="0"/>
          <w:sz w:val="24"/>
          <w:szCs w:val="24"/>
          <w:lang w:eastAsia="pl-PL"/>
        </w:rPr>
        <w:tab/>
        <w:t xml:space="preserve">Krzysztof </w:t>
      </w:r>
      <w:proofErr w:type="spellStart"/>
      <w:r w:rsidRPr="00BC6BB0">
        <w:rPr>
          <w:rFonts w:ascii="Times New Roman" w:eastAsia="Times New Roman" w:hAnsi="Times New Roman" w:cs="Times New Roman"/>
          <w:kern w:val="0"/>
          <w:sz w:val="24"/>
          <w:szCs w:val="24"/>
          <w:lang w:eastAsia="pl-PL"/>
        </w:rPr>
        <w:t>Rusztyn</w:t>
      </w:r>
      <w:proofErr w:type="spellEnd"/>
      <w:r w:rsidRPr="00BC6BB0">
        <w:rPr>
          <w:rFonts w:ascii="Times New Roman" w:eastAsia="Times New Roman" w:hAnsi="Times New Roman" w:cs="Times New Roman"/>
          <w:kern w:val="0"/>
          <w:sz w:val="24"/>
          <w:szCs w:val="24"/>
          <w:lang w:eastAsia="pl-PL"/>
        </w:rPr>
        <w:t xml:space="preserve"> – Wicestarosta Zamojski</w:t>
      </w:r>
    </w:p>
    <w:p w14:paraId="28391B0F" w14:textId="77777777" w:rsidR="00475501" w:rsidRPr="00BC6BB0" w:rsidRDefault="00475501" w:rsidP="005F1D65">
      <w:pPr>
        <w:spacing w:before="240" w:after="0" w:line="240"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zwanym dalej „</w:t>
      </w:r>
      <w:r w:rsidRPr="00BC6BB0">
        <w:rPr>
          <w:rFonts w:ascii="Times New Roman" w:eastAsia="Adelle BS Office" w:hAnsi="Times New Roman" w:cs="Times New Roman"/>
          <w:b/>
          <w:kern w:val="0"/>
          <w:sz w:val="24"/>
          <w:szCs w:val="24"/>
        </w:rPr>
        <w:t>Administratorem</w:t>
      </w:r>
      <w:r w:rsidRPr="00BC6BB0">
        <w:rPr>
          <w:rFonts w:ascii="Times New Roman" w:eastAsia="Adelle BS Office" w:hAnsi="Times New Roman" w:cs="Times New Roman"/>
          <w:kern w:val="0"/>
          <w:sz w:val="24"/>
          <w:szCs w:val="24"/>
        </w:rPr>
        <w:t>”)</w:t>
      </w:r>
    </w:p>
    <w:p w14:paraId="31CFCB11" w14:textId="77777777" w:rsidR="00475501" w:rsidRPr="00BC6BB0" w:rsidRDefault="00475501" w:rsidP="0041172D">
      <w:pPr>
        <w:spacing w:after="0" w:line="276" w:lineRule="auto"/>
        <w:ind w:firstLine="708"/>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oraz</w:t>
      </w:r>
    </w:p>
    <w:p w14:paraId="0BAE22FF" w14:textId="77777777" w:rsidR="00B55AC8" w:rsidRPr="00BC6BB0" w:rsidRDefault="00D81202" w:rsidP="00B55AC8">
      <w:pPr>
        <w:spacing w:after="0" w:line="276" w:lineRule="auto"/>
        <w:jc w:val="both"/>
        <w:rPr>
          <w:rFonts w:ascii="Times New Roman" w:eastAsia="Adelle BS Office" w:hAnsi="Times New Roman" w:cs="Times New Roman"/>
          <w:bCs/>
          <w:kern w:val="0"/>
          <w:sz w:val="24"/>
          <w:szCs w:val="24"/>
          <w:lang w:val="en-US"/>
        </w:rPr>
      </w:pPr>
      <w:r w:rsidRPr="00BC6BB0">
        <w:rPr>
          <w:rFonts w:ascii="Times New Roman" w:eastAsia="Adelle BS Office" w:hAnsi="Times New Roman" w:cs="Times New Roman"/>
          <w:b/>
          <w:bCs/>
          <w:kern w:val="0"/>
          <w:sz w:val="24"/>
          <w:szCs w:val="24"/>
          <w:lang w:val="en-US"/>
        </w:rPr>
        <w:t>…………………………………………..</w:t>
      </w:r>
      <w:r w:rsidR="00B55AC8" w:rsidRPr="00BC6BB0">
        <w:rPr>
          <w:rFonts w:ascii="Times New Roman" w:eastAsia="Adelle BS Office" w:hAnsi="Times New Roman" w:cs="Times New Roman"/>
          <w:bCs/>
          <w:kern w:val="0"/>
          <w:sz w:val="24"/>
          <w:szCs w:val="24"/>
          <w:lang w:val="en-US"/>
        </w:rPr>
        <w:t xml:space="preserve"> z </w:t>
      </w:r>
      <w:proofErr w:type="spellStart"/>
      <w:r w:rsidR="00B55AC8" w:rsidRPr="00BC6BB0">
        <w:rPr>
          <w:rFonts w:ascii="Times New Roman" w:eastAsia="Adelle BS Office" w:hAnsi="Times New Roman" w:cs="Times New Roman"/>
          <w:bCs/>
          <w:kern w:val="0"/>
          <w:sz w:val="24"/>
          <w:szCs w:val="24"/>
          <w:lang w:val="en-US"/>
        </w:rPr>
        <w:t>siedzibą</w:t>
      </w:r>
      <w:proofErr w:type="spellEnd"/>
      <w:r w:rsidR="00B55AC8" w:rsidRPr="00BC6BB0">
        <w:rPr>
          <w:rFonts w:ascii="Times New Roman" w:eastAsia="Adelle BS Office" w:hAnsi="Times New Roman" w:cs="Times New Roman"/>
          <w:bCs/>
          <w:kern w:val="0"/>
          <w:sz w:val="24"/>
          <w:szCs w:val="24"/>
          <w:lang w:val="en-US"/>
        </w:rPr>
        <w:t xml:space="preserve"> w </w:t>
      </w:r>
      <w:r w:rsidRPr="00BC6BB0">
        <w:rPr>
          <w:rFonts w:ascii="Times New Roman" w:eastAsia="Adelle BS Office" w:hAnsi="Times New Roman" w:cs="Times New Roman"/>
          <w:bCs/>
          <w:kern w:val="0"/>
          <w:sz w:val="24"/>
          <w:szCs w:val="24"/>
          <w:lang w:val="en-US"/>
        </w:rPr>
        <w:t>……………………………….</w:t>
      </w:r>
      <w:r w:rsidR="00B55AC8" w:rsidRPr="00BC6BB0">
        <w:rPr>
          <w:rFonts w:ascii="Times New Roman" w:eastAsia="Adelle BS Office" w:hAnsi="Times New Roman" w:cs="Times New Roman"/>
          <w:bCs/>
          <w:kern w:val="0"/>
          <w:sz w:val="24"/>
          <w:szCs w:val="24"/>
          <w:lang w:val="en-US"/>
        </w:rPr>
        <w:t xml:space="preserve">, </w:t>
      </w:r>
      <w:proofErr w:type="spellStart"/>
      <w:r w:rsidR="00B55AC8" w:rsidRPr="00BC6BB0">
        <w:rPr>
          <w:rFonts w:ascii="Times New Roman" w:eastAsia="Adelle BS Office" w:hAnsi="Times New Roman" w:cs="Times New Roman"/>
          <w:bCs/>
          <w:kern w:val="0"/>
          <w:sz w:val="24"/>
          <w:szCs w:val="24"/>
          <w:lang w:val="en-US"/>
        </w:rPr>
        <w:t>przy</w:t>
      </w:r>
      <w:proofErr w:type="spellEnd"/>
      <w:r w:rsidR="00B55AC8" w:rsidRPr="00BC6BB0">
        <w:rPr>
          <w:rFonts w:ascii="Times New Roman" w:eastAsia="Adelle BS Office" w:hAnsi="Times New Roman" w:cs="Times New Roman"/>
          <w:bCs/>
          <w:kern w:val="0"/>
          <w:sz w:val="24"/>
          <w:szCs w:val="24"/>
          <w:lang w:val="en-US"/>
        </w:rPr>
        <w:t xml:space="preserve"> ul. </w:t>
      </w:r>
      <w:r w:rsidRPr="00BC6BB0">
        <w:rPr>
          <w:rFonts w:ascii="Times New Roman" w:eastAsia="Adelle BS Office" w:hAnsi="Times New Roman" w:cs="Times New Roman"/>
          <w:bCs/>
          <w:kern w:val="0"/>
          <w:sz w:val="24"/>
          <w:szCs w:val="24"/>
          <w:lang w:val="en-US"/>
        </w:rPr>
        <w:t>………………………………………………………</w:t>
      </w:r>
      <w:r w:rsidR="00B55AC8" w:rsidRPr="00BC6BB0">
        <w:rPr>
          <w:rFonts w:ascii="Times New Roman" w:eastAsia="Adelle BS Office" w:hAnsi="Times New Roman" w:cs="Times New Roman"/>
          <w:bCs/>
          <w:kern w:val="0"/>
          <w:sz w:val="24"/>
          <w:szCs w:val="24"/>
          <w:lang w:val="en-US"/>
        </w:rPr>
        <w:t xml:space="preserve">, NIP: </w:t>
      </w:r>
      <w:r w:rsidRPr="00BC6BB0">
        <w:rPr>
          <w:rFonts w:ascii="Times New Roman" w:eastAsia="Adelle BS Office" w:hAnsi="Times New Roman" w:cs="Times New Roman"/>
          <w:bCs/>
          <w:kern w:val="0"/>
          <w:sz w:val="24"/>
          <w:szCs w:val="24"/>
          <w:lang w:val="en-US"/>
        </w:rPr>
        <w:t>………………………………………</w:t>
      </w:r>
      <w:r w:rsidR="00B55AC8" w:rsidRPr="00BC6BB0">
        <w:rPr>
          <w:rFonts w:ascii="Times New Roman" w:eastAsia="Adelle BS Office" w:hAnsi="Times New Roman" w:cs="Times New Roman"/>
          <w:bCs/>
          <w:kern w:val="0"/>
          <w:sz w:val="24"/>
          <w:szCs w:val="24"/>
          <w:lang w:val="en-US"/>
        </w:rPr>
        <w:t xml:space="preserve">, REGON: </w:t>
      </w:r>
      <w:r w:rsidRPr="00BC6BB0">
        <w:rPr>
          <w:rFonts w:ascii="Times New Roman" w:eastAsia="Adelle BS Office" w:hAnsi="Times New Roman" w:cs="Times New Roman"/>
          <w:bCs/>
          <w:kern w:val="0"/>
          <w:sz w:val="24"/>
          <w:szCs w:val="24"/>
          <w:lang w:val="en-US"/>
        </w:rPr>
        <w:t>…………………………………….</w:t>
      </w:r>
      <w:r w:rsidR="00B55AC8" w:rsidRPr="00BC6BB0">
        <w:rPr>
          <w:rFonts w:ascii="Times New Roman" w:eastAsia="Adelle BS Office" w:hAnsi="Times New Roman" w:cs="Times New Roman"/>
          <w:bCs/>
          <w:kern w:val="0"/>
          <w:sz w:val="24"/>
          <w:szCs w:val="24"/>
          <w:lang w:val="en-US"/>
        </w:rPr>
        <w:t xml:space="preserve">,  </w:t>
      </w:r>
      <w:proofErr w:type="spellStart"/>
      <w:r w:rsidR="00B55AC8" w:rsidRPr="00BC6BB0">
        <w:rPr>
          <w:rFonts w:ascii="Times New Roman" w:eastAsia="Adelle BS Office" w:hAnsi="Times New Roman" w:cs="Times New Roman"/>
          <w:bCs/>
          <w:kern w:val="0"/>
          <w:sz w:val="24"/>
          <w:szCs w:val="24"/>
          <w:lang w:val="en-US"/>
        </w:rPr>
        <w:t>reprezentowaną</w:t>
      </w:r>
      <w:proofErr w:type="spellEnd"/>
      <w:r w:rsidR="00B55AC8" w:rsidRPr="00BC6BB0">
        <w:rPr>
          <w:rFonts w:ascii="Times New Roman" w:eastAsia="Adelle BS Office" w:hAnsi="Times New Roman" w:cs="Times New Roman"/>
          <w:bCs/>
          <w:kern w:val="0"/>
          <w:sz w:val="24"/>
          <w:szCs w:val="24"/>
          <w:lang w:val="en-US"/>
        </w:rPr>
        <w:t xml:space="preserve"> </w:t>
      </w:r>
      <w:proofErr w:type="spellStart"/>
      <w:r w:rsidR="00B55AC8" w:rsidRPr="00BC6BB0">
        <w:rPr>
          <w:rFonts w:ascii="Times New Roman" w:eastAsia="Adelle BS Office" w:hAnsi="Times New Roman" w:cs="Times New Roman"/>
          <w:bCs/>
          <w:kern w:val="0"/>
          <w:sz w:val="24"/>
          <w:szCs w:val="24"/>
          <w:lang w:val="en-US"/>
        </w:rPr>
        <w:t>przez</w:t>
      </w:r>
      <w:proofErr w:type="spellEnd"/>
      <w:r w:rsidR="00B55AC8" w:rsidRPr="00BC6BB0">
        <w:rPr>
          <w:rFonts w:ascii="Times New Roman" w:eastAsia="Adelle BS Office" w:hAnsi="Times New Roman" w:cs="Times New Roman"/>
          <w:bCs/>
          <w:kern w:val="0"/>
          <w:sz w:val="24"/>
          <w:szCs w:val="24"/>
          <w:lang w:val="en-US"/>
        </w:rPr>
        <w:t>:</w:t>
      </w:r>
    </w:p>
    <w:p w14:paraId="32813F9E" w14:textId="77777777" w:rsidR="00B55AC8" w:rsidRPr="00BC6BB0" w:rsidRDefault="00D81202" w:rsidP="00B55AC8">
      <w:pPr>
        <w:spacing w:after="0" w:line="276" w:lineRule="auto"/>
        <w:jc w:val="both"/>
        <w:rPr>
          <w:rFonts w:ascii="Times New Roman" w:eastAsia="Adelle BS Office" w:hAnsi="Times New Roman" w:cs="Times New Roman"/>
          <w:bCs/>
          <w:kern w:val="0"/>
          <w:sz w:val="24"/>
          <w:szCs w:val="24"/>
          <w:lang w:val="en-US"/>
        </w:rPr>
      </w:pPr>
      <w:r w:rsidRPr="00BC6BB0">
        <w:rPr>
          <w:rFonts w:ascii="Times New Roman" w:eastAsia="Adelle BS Office" w:hAnsi="Times New Roman" w:cs="Times New Roman"/>
          <w:bCs/>
          <w:kern w:val="0"/>
          <w:sz w:val="24"/>
          <w:szCs w:val="24"/>
          <w:lang w:val="en-US"/>
        </w:rPr>
        <w:t>…………………………………………………</w:t>
      </w:r>
      <w:r w:rsidR="00B55AC8" w:rsidRPr="00BC6BB0">
        <w:rPr>
          <w:rFonts w:ascii="Times New Roman" w:eastAsia="Adelle BS Office" w:hAnsi="Times New Roman" w:cs="Times New Roman"/>
          <w:bCs/>
          <w:kern w:val="0"/>
          <w:sz w:val="24"/>
          <w:szCs w:val="24"/>
          <w:lang w:val="en-US"/>
        </w:rPr>
        <w:t xml:space="preserve"> – </w:t>
      </w:r>
      <w:r w:rsidRPr="00BC6BB0">
        <w:rPr>
          <w:rFonts w:ascii="Times New Roman" w:eastAsia="Adelle BS Office" w:hAnsi="Times New Roman" w:cs="Times New Roman"/>
          <w:bCs/>
          <w:kern w:val="0"/>
          <w:sz w:val="24"/>
          <w:szCs w:val="24"/>
          <w:lang w:val="en-US"/>
        </w:rPr>
        <w:t>…………………………………………………..</w:t>
      </w:r>
      <w:r w:rsidR="00B55AC8" w:rsidRPr="00BC6BB0">
        <w:rPr>
          <w:rFonts w:ascii="Times New Roman" w:eastAsia="Adelle BS Office" w:hAnsi="Times New Roman" w:cs="Times New Roman"/>
          <w:bCs/>
          <w:kern w:val="0"/>
          <w:sz w:val="24"/>
          <w:szCs w:val="24"/>
          <w:lang w:val="en-US"/>
        </w:rPr>
        <w:t>.</w:t>
      </w:r>
    </w:p>
    <w:p w14:paraId="237265F8" w14:textId="77777777" w:rsidR="00475501" w:rsidRPr="00BC6BB0" w:rsidRDefault="00475501" w:rsidP="00302FA1">
      <w:pPr>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zwanym dalej „</w:t>
      </w:r>
      <w:r w:rsidRPr="00BC6BB0">
        <w:rPr>
          <w:rFonts w:ascii="Times New Roman" w:eastAsia="Adelle BS Office" w:hAnsi="Times New Roman" w:cs="Times New Roman"/>
          <w:b/>
          <w:kern w:val="0"/>
          <w:sz w:val="24"/>
          <w:szCs w:val="24"/>
        </w:rPr>
        <w:t>Podmiotem przetwarzającym</w:t>
      </w:r>
      <w:r w:rsidRPr="00BC6BB0">
        <w:rPr>
          <w:rFonts w:ascii="Times New Roman" w:eastAsia="Adelle BS Office" w:hAnsi="Times New Roman" w:cs="Times New Roman"/>
          <w:kern w:val="0"/>
          <w:sz w:val="24"/>
          <w:szCs w:val="24"/>
        </w:rPr>
        <w:t>”</w:t>
      </w:r>
    </w:p>
    <w:p w14:paraId="76BE9F33" w14:textId="77777777" w:rsidR="00475501" w:rsidRPr="00BC6BB0" w:rsidRDefault="00475501" w:rsidP="00475501">
      <w:pPr>
        <w:spacing w:after="0" w:line="276" w:lineRule="auto"/>
        <w:jc w:val="both"/>
        <w:rPr>
          <w:rFonts w:ascii="Times New Roman" w:eastAsia="Adelle BS Office" w:hAnsi="Times New Roman" w:cs="Times New Roman"/>
          <w:kern w:val="0"/>
          <w:sz w:val="24"/>
          <w:szCs w:val="24"/>
        </w:rPr>
      </w:pPr>
    </w:p>
    <w:p w14:paraId="09EE6C01" w14:textId="77777777" w:rsidR="00475501" w:rsidRPr="00BC6BB0" w:rsidRDefault="00475501" w:rsidP="00475501">
      <w:pPr>
        <w:spacing w:after="0" w:line="276" w:lineRule="auto"/>
        <w:ind w:left="510"/>
        <w:jc w:val="both"/>
        <w:rPr>
          <w:rFonts w:ascii="Times New Roman" w:eastAsia="Adelle BS Office" w:hAnsi="Times New Roman" w:cs="Times New Roman"/>
          <w:kern w:val="0"/>
          <w:sz w:val="24"/>
          <w:szCs w:val="24"/>
        </w:rPr>
      </w:pPr>
    </w:p>
    <w:p w14:paraId="1AB21B3D" w14:textId="77777777" w:rsidR="00475501" w:rsidRPr="00BC6BB0" w:rsidRDefault="00475501" w:rsidP="00475501">
      <w:pPr>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pl-PL"/>
        </w:rPr>
      </w:pPr>
      <w:bookmarkStart w:id="0" w:name="_Toc306966357"/>
      <w:bookmarkStart w:id="1" w:name="_Ref197916692"/>
      <w:r w:rsidRPr="00BC6BB0">
        <w:rPr>
          <w:rFonts w:ascii="Times New Roman" w:eastAsia="Times New Roman" w:hAnsi="Times New Roman" w:cs="Times New Roman"/>
          <w:b/>
          <w:bCs/>
          <w:color w:val="000000"/>
          <w:kern w:val="0"/>
          <w:sz w:val="24"/>
          <w:szCs w:val="24"/>
          <w:lang w:eastAsia="pl-PL"/>
        </w:rPr>
        <w:t>§ 1</w:t>
      </w:r>
    </w:p>
    <w:p w14:paraId="3DCBA177" w14:textId="77777777" w:rsidR="00475501" w:rsidRPr="00BC6BB0" w:rsidRDefault="00475501" w:rsidP="00475501">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pl-PL"/>
        </w:rPr>
      </w:pPr>
      <w:r w:rsidRPr="00BC6BB0">
        <w:rPr>
          <w:rFonts w:ascii="Times New Roman" w:eastAsia="Times New Roman" w:hAnsi="Times New Roman" w:cs="Times New Roman"/>
          <w:b/>
          <w:bCs/>
          <w:color w:val="000000"/>
          <w:kern w:val="0"/>
          <w:sz w:val="24"/>
          <w:szCs w:val="24"/>
          <w:lang w:eastAsia="pl-PL"/>
        </w:rPr>
        <w:t>Powierzenie przetwarzania danych osobowych</w:t>
      </w:r>
    </w:p>
    <w:p w14:paraId="47FE35CF" w14:textId="77777777" w:rsidR="00475501" w:rsidRPr="00BC6BB0" w:rsidRDefault="00475501" w:rsidP="00D81202">
      <w:pPr>
        <w:autoSpaceDE w:val="0"/>
        <w:autoSpaceDN w:val="0"/>
        <w:adjustRightInd w:val="0"/>
        <w:spacing w:after="0" w:line="240" w:lineRule="auto"/>
        <w:jc w:val="both"/>
        <w:rPr>
          <w:rFonts w:ascii="Times New Roman" w:eastAsia="Times New Roman" w:hAnsi="Times New Roman" w:cs="Times New Roman"/>
          <w:b/>
          <w:color w:val="000000"/>
          <w:kern w:val="0"/>
          <w:sz w:val="24"/>
          <w:szCs w:val="24"/>
          <w:lang w:eastAsia="pl-PL"/>
        </w:rPr>
      </w:pPr>
    </w:p>
    <w:p w14:paraId="7E632F65" w14:textId="77777777" w:rsidR="00475501" w:rsidRPr="00BC6BB0" w:rsidRDefault="00475501" w:rsidP="00D81202">
      <w:pPr>
        <w:pStyle w:val="Akapitzlist"/>
        <w:numPr>
          <w:ilvl w:val="0"/>
          <w:numId w:val="1"/>
        </w:numPr>
        <w:jc w:val="both"/>
        <w:rPr>
          <w:rFonts w:ascii="Times New Roman" w:eastAsia="Times New Roman" w:hAnsi="Times New Roman" w:cs="Times New Roman"/>
          <w:color w:val="000000"/>
          <w:kern w:val="0"/>
          <w:sz w:val="24"/>
          <w:szCs w:val="24"/>
          <w:lang w:eastAsia="pl-PL"/>
        </w:rPr>
      </w:pPr>
      <w:bookmarkStart w:id="2" w:name="_Hlk139871574"/>
      <w:r w:rsidRPr="00BC6BB0">
        <w:rPr>
          <w:rFonts w:ascii="Times New Roman" w:eastAsia="Adelle BS Office" w:hAnsi="Times New Roman" w:cs="Times New Roman"/>
          <w:kern w:val="0"/>
          <w:sz w:val="24"/>
          <w:szCs w:val="24"/>
        </w:rPr>
        <w:t>Administrator</w:t>
      </w:r>
      <w:bookmarkEnd w:id="2"/>
      <w:r w:rsidRPr="00BC6BB0">
        <w:rPr>
          <w:rFonts w:ascii="Times New Roman" w:eastAsia="Adelle BS Office" w:hAnsi="Times New Roman" w:cs="Times New Roman"/>
          <w:kern w:val="0"/>
          <w:sz w:val="24"/>
          <w:szCs w:val="24"/>
        </w:rPr>
        <w:t xml:space="preserve"> powierza </w:t>
      </w:r>
      <w:r w:rsidR="005F1D65" w:rsidRPr="00BC6BB0">
        <w:rPr>
          <w:rFonts w:ascii="Times New Roman" w:eastAsia="Adelle BS Office" w:hAnsi="Times New Roman" w:cs="Times New Roman"/>
          <w:bCs/>
          <w:kern w:val="0"/>
          <w:sz w:val="24"/>
          <w:szCs w:val="24"/>
        </w:rPr>
        <w:t>Podmiotowi przetwarzającemu</w:t>
      </w:r>
      <w:r w:rsidRPr="00BC6BB0">
        <w:rPr>
          <w:rFonts w:ascii="Times New Roman" w:eastAsia="Adelle BS Office" w:hAnsi="Times New Roman" w:cs="Times New Roman"/>
          <w:kern w:val="0"/>
          <w:sz w:val="24"/>
          <w:szCs w:val="24"/>
        </w:rPr>
        <w:t xml:space="preserve"> w trybie art. 28 Rozporządzenia Parlamentu Europejskiego i Rady Unii Europejskiej 2016/679 z dnia 27 kwietnia 2016 r. w sprawie ochrony osób fizycznych w związku z przetwarzaniem danych osobowych i w sprawie swobodnego przepływu takich danych oraz uchylenia dyrektywy 95/46/WE (dalej jako: „</w:t>
      </w:r>
      <w:r w:rsidRPr="00BC6BB0">
        <w:rPr>
          <w:rFonts w:ascii="Times New Roman" w:eastAsia="Adelle BS Office" w:hAnsi="Times New Roman" w:cs="Times New Roman"/>
          <w:b/>
          <w:kern w:val="0"/>
          <w:sz w:val="24"/>
          <w:szCs w:val="24"/>
        </w:rPr>
        <w:t>Rozporządzenie</w:t>
      </w:r>
      <w:r w:rsidRPr="00BC6BB0">
        <w:rPr>
          <w:rFonts w:ascii="Times New Roman" w:eastAsia="Adelle BS Office" w:hAnsi="Times New Roman" w:cs="Times New Roman"/>
          <w:kern w:val="0"/>
          <w:sz w:val="24"/>
          <w:szCs w:val="24"/>
        </w:rPr>
        <w:t xml:space="preserve">”) dane osobowe do przetwarzania, </w:t>
      </w:r>
      <w:r w:rsidRPr="00BC6BB0">
        <w:rPr>
          <w:rFonts w:ascii="Times New Roman" w:eastAsia="Times New Roman" w:hAnsi="Times New Roman" w:cs="Times New Roman"/>
          <w:color w:val="000000"/>
          <w:kern w:val="0"/>
          <w:sz w:val="24"/>
          <w:szCs w:val="24"/>
          <w:lang w:eastAsia="pl-PL"/>
        </w:rPr>
        <w:t xml:space="preserve">wyłącznie w celu realizacji Umowy </w:t>
      </w:r>
      <w:r w:rsidR="00D81202" w:rsidRPr="00BC6BB0">
        <w:rPr>
          <w:rFonts w:ascii="Times New Roman" w:eastAsia="Times New Roman" w:hAnsi="Times New Roman" w:cs="Times New Roman"/>
          <w:color w:val="000000"/>
          <w:kern w:val="0"/>
          <w:sz w:val="24"/>
          <w:szCs w:val="24"/>
          <w:lang w:eastAsia="pl-PL"/>
        </w:rPr>
        <w:t>……………………………………………………………..</w:t>
      </w:r>
      <w:r w:rsidR="00B55AC8" w:rsidRPr="00BC6BB0">
        <w:rPr>
          <w:rFonts w:ascii="Times New Roman" w:eastAsia="Times New Roman" w:hAnsi="Times New Roman" w:cs="Times New Roman"/>
          <w:color w:val="000000"/>
          <w:kern w:val="0"/>
          <w:sz w:val="24"/>
          <w:szCs w:val="24"/>
          <w:lang w:eastAsia="pl-PL"/>
        </w:rPr>
        <w:t>. z dnia ………………… 202</w:t>
      </w:r>
      <w:r w:rsidR="00D81202" w:rsidRPr="00BC6BB0">
        <w:rPr>
          <w:rFonts w:ascii="Times New Roman" w:eastAsia="Times New Roman" w:hAnsi="Times New Roman" w:cs="Times New Roman"/>
          <w:color w:val="000000"/>
          <w:kern w:val="0"/>
          <w:sz w:val="24"/>
          <w:szCs w:val="24"/>
          <w:lang w:eastAsia="pl-PL"/>
        </w:rPr>
        <w:t>6</w:t>
      </w:r>
      <w:r w:rsidR="00B55AC8" w:rsidRPr="00BC6BB0">
        <w:rPr>
          <w:rFonts w:ascii="Times New Roman" w:eastAsia="Times New Roman" w:hAnsi="Times New Roman" w:cs="Times New Roman"/>
          <w:color w:val="000000"/>
          <w:kern w:val="0"/>
          <w:sz w:val="24"/>
          <w:szCs w:val="24"/>
          <w:lang w:eastAsia="pl-PL"/>
        </w:rPr>
        <w:t xml:space="preserve"> r</w:t>
      </w:r>
      <w:r w:rsidR="00D81202" w:rsidRPr="00BC6BB0">
        <w:rPr>
          <w:rFonts w:ascii="Times New Roman" w:eastAsia="Times New Roman" w:hAnsi="Times New Roman" w:cs="Times New Roman"/>
          <w:color w:val="000000"/>
          <w:kern w:val="0"/>
          <w:sz w:val="24"/>
          <w:szCs w:val="24"/>
          <w:lang w:eastAsia="pl-PL"/>
        </w:rPr>
        <w:t xml:space="preserve">., </w:t>
      </w:r>
      <w:r w:rsidRPr="00BC6BB0">
        <w:rPr>
          <w:rFonts w:ascii="Times New Roman" w:eastAsia="Times New Roman" w:hAnsi="Times New Roman" w:cs="Times New Roman"/>
          <w:color w:val="000000"/>
          <w:kern w:val="0"/>
          <w:sz w:val="24"/>
          <w:szCs w:val="24"/>
          <w:lang w:eastAsia="pl-PL"/>
        </w:rPr>
        <w:t>na zasadach i w zakresie określonym w niniejszej umowie</w:t>
      </w:r>
      <w:r w:rsidR="00D81202" w:rsidRPr="00BC6BB0">
        <w:rPr>
          <w:rFonts w:ascii="Times New Roman" w:eastAsia="Times New Roman" w:hAnsi="Times New Roman" w:cs="Times New Roman"/>
          <w:color w:val="000000"/>
          <w:kern w:val="0"/>
          <w:sz w:val="24"/>
          <w:szCs w:val="24"/>
          <w:lang w:eastAsia="pl-PL"/>
        </w:rPr>
        <w:t>.</w:t>
      </w:r>
    </w:p>
    <w:p w14:paraId="3E1E36CB" w14:textId="77777777" w:rsidR="00475501" w:rsidRPr="00BC6BB0" w:rsidRDefault="00475501" w:rsidP="00FC4AB1">
      <w:pPr>
        <w:numPr>
          <w:ilvl w:val="0"/>
          <w:numId w:val="1"/>
        </w:numPr>
        <w:autoSpaceDE w:val="0"/>
        <w:autoSpaceDN w:val="0"/>
        <w:adjustRightInd w:val="0"/>
        <w:spacing w:before="120" w:after="12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 xml:space="preserve">Administrator oświadcza, że jest administratorem danych osobowych w myśl art. 4 pkt. 7 Rozporządzenia, które powierza </w:t>
      </w:r>
      <w:r w:rsidR="0076512C" w:rsidRPr="00BC6BB0">
        <w:rPr>
          <w:rFonts w:ascii="Times New Roman" w:eastAsia="Times New Roman" w:hAnsi="Times New Roman" w:cs="Times New Roman"/>
          <w:bCs/>
          <w:color w:val="000000"/>
          <w:kern w:val="0"/>
          <w:sz w:val="24"/>
          <w:szCs w:val="24"/>
          <w:lang w:eastAsia="pl-PL"/>
        </w:rPr>
        <w:t>Podmiotowi Przetwarzającemu</w:t>
      </w:r>
      <w:r w:rsidRPr="00BC6BB0">
        <w:rPr>
          <w:rFonts w:ascii="Times New Roman" w:eastAsia="Times New Roman" w:hAnsi="Times New Roman" w:cs="Times New Roman"/>
          <w:color w:val="000000"/>
          <w:kern w:val="0"/>
          <w:sz w:val="24"/>
          <w:szCs w:val="24"/>
          <w:lang w:eastAsia="pl-PL"/>
        </w:rPr>
        <w:t xml:space="preserve"> do przetwarzania, jako podmiotowi przetwarzającemu w myśl art. 4 pkt. 8 Rozporządzenia. </w:t>
      </w:r>
    </w:p>
    <w:p w14:paraId="2828E263" w14:textId="77777777" w:rsidR="00475501" w:rsidRPr="00BC6BB0" w:rsidRDefault="00475501" w:rsidP="00FC4AB1">
      <w:pPr>
        <w:autoSpaceDE w:val="0"/>
        <w:autoSpaceDN w:val="0"/>
        <w:adjustRightInd w:val="0"/>
        <w:spacing w:after="0" w:line="240" w:lineRule="auto"/>
        <w:jc w:val="both"/>
        <w:rPr>
          <w:rFonts w:ascii="Times New Roman" w:eastAsia="Times New Roman" w:hAnsi="Times New Roman" w:cs="Times New Roman"/>
          <w:b/>
          <w:color w:val="000000"/>
          <w:kern w:val="0"/>
          <w:sz w:val="24"/>
          <w:szCs w:val="24"/>
          <w:lang w:eastAsia="pl-PL"/>
        </w:rPr>
      </w:pPr>
    </w:p>
    <w:p w14:paraId="4381C53C" w14:textId="77777777" w:rsidR="00475501" w:rsidRPr="00BC6BB0" w:rsidRDefault="00475501" w:rsidP="00FC4AB1">
      <w:pPr>
        <w:autoSpaceDE w:val="0"/>
        <w:autoSpaceDN w:val="0"/>
        <w:adjustRightInd w:val="0"/>
        <w:spacing w:after="0" w:line="240" w:lineRule="auto"/>
        <w:jc w:val="center"/>
        <w:rPr>
          <w:rFonts w:ascii="Times New Roman" w:eastAsia="Times New Roman" w:hAnsi="Times New Roman" w:cs="Times New Roman"/>
          <w:b/>
          <w:color w:val="000000"/>
          <w:kern w:val="0"/>
          <w:sz w:val="24"/>
          <w:szCs w:val="24"/>
          <w:lang w:eastAsia="pl-PL"/>
        </w:rPr>
      </w:pPr>
      <w:r w:rsidRPr="00BC6BB0">
        <w:rPr>
          <w:rFonts w:ascii="Times New Roman" w:eastAsia="Times New Roman" w:hAnsi="Times New Roman" w:cs="Times New Roman"/>
          <w:b/>
          <w:color w:val="000000"/>
          <w:kern w:val="0"/>
          <w:sz w:val="24"/>
          <w:szCs w:val="24"/>
          <w:lang w:eastAsia="pl-PL"/>
        </w:rPr>
        <w:t>§ 2</w:t>
      </w:r>
    </w:p>
    <w:p w14:paraId="64785D65" w14:textId="77777777" w:rsidR="00475501" w:rsidRPr="00BC6BB0" w:rsidRDefault="00475501" w:rsidP="00FC4AB1">
      <w:pPr>
        <w:autoSpaceDE w:val="0"/>
        <w:autoSpaceDN w:val="0"/>
        <w:adjustRightInd w:val="0"/>
        <w:spacing w:after="0" w:line="240" w:lineRule="auto"/>
        <w:jc w:val="center"/>
        <w:rPr>
          <w:rFonts w:ascii="Times New Roman" w:eastAsia="Times New Roman" w:hAnsi="Times New Roman" w:cs="Times New Roman"/>
          <w:b/>
          <w:color w:val="000000"/>
          <w:kern w:val="0"/>
          <w:sz w:val="24"/>
          <w:szCs w:val="24"/>
          <w:lang w:eastAsia="pl-PL"/>
        </w:rPr>
      </w:pPr>
      <w:r w:rsidRPr="00BC6BB0">
        <w:rPr>
          <w:rFonts w:ascii="Times New Roman" w:eastAsia="Times New Roman" w:hAnsi="Times New Roman" w:cs="Times New Roman"/>
          <w:b/>
          <w:color w:val="000000"/>
          <w:kern w:val="0"/>
          <w:sz w:val="24"/>
          <w:szCs w:val="24"/>
          <w:lang w:eastAsia="pl-PL"/>
        </w:rPr>
        <w:t>Zakres i cel przetwarzania danych</w:t>
      </w:r>
    </w:p>
    <w:p w14:paraId="78A3DA48" w14:textId="77777777" w:rsidR="00475501" w:rsidRPr="00BC6BB0" w:rsidRDefault="00475501" w:rsidP="00FC4AB1">
      <w:pPr>
        <w:autoSpaceDE w:val="0"/>
        <w:autoSpaceDN w:val="0"/>
        <w:adjustRightInd w:val="0"/>
        <w:spacing w:after="0" w:line="240" w:lineRule="auto"/>
        <w:jc w:val="both"/>
        <w:rPr>
          <w:rFonts w:ascii="Times New Roman" w:eastAsia="Times New Roman" w:hAnsi="Times New Roman" w:cs="Times New Roman"/>
          <w:b/>
          <w:color w:val="000000"/>
          <w:kern w:val="0"/>
          <w:sz w:val="24"/>
          <w:szCs w:val="24"/>
          <w:lang w:eastAsia="pl-PL"/>
        </w:rPr>
      </w:pPr>
    </w:p>
    <w:p w14:paraId="40FA0041" w14:textId="77777777" w:rsidR="00D81202" w:rsidRPr="00BC6BB0" w:rsidRDefault="00D81202" w:rsidP="00D81202">
      <w:pPr>
        <w:numPr>
          <w:ilvl w:val="0"/>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 xml:space="preserve">Powierzone przez Administratora Dane osobowe, zawarte w systemach informatycznych oraz dokumentacji papierowej, będą przetwarzane przez Podmiot przetwarzający wyłącznie w celu realizacji przedmiotu umowy, tj. sporządzenia uproszczonego planu urządzenia lasu wraz z </w:t>
      </w:r>
      <w:r w:rsidRPr="00BC6BB0">
        <w:rPr>
          <w:rFonts w:ascii="Times New Roman" w:eastAsia="Times New Roman" w:hAnsi="Times New Roman" w:cs="Times New Roman"/>
          <w:color w:val="000000"/>
          <w:kern w:val="0"/>
          <w:sz w:val="24"/>
          <w:szCs w:val="24"/>
          <w:lang w:eastAsia="pl-PL"/>
        </w:rPr>
        <w:lastRenderedPageBreak/>
        <w:t>prognozą oddziaływania na środowisko dla lasów stanowiących własność osób fizycznych i wspólnot gruntowych położonych na terenie Gminy Adamów.</w:t>
      </w:r>
      <w:r w:rsidR="00E7602E" w:rsidRPr="00BC6BB0">
        <w:rPr>
          <w:rFonts w:ascii="Times New Roman" w:eastAsia="Times New Roman" w:hAnsi="Times New Roman" w:cs="Times New Roman"/>
          <w:color w:val="000000"/>
          <w:kern w:val="0"/>
          <w:sz w:val="24"/>
          <w:szCs w:val="24"/>
          <w:lang w:eastAsia="pl-PL"/>
        </w:rPr>
        <w:t xml:space="preserve"> </w:t>
      </w:r>
      <w:r w:rsidR="00475501" w:rsidRPr="00BC6BB0">
        <w:rPr>
          <w:rFonts w:ascii="Times New Roman" w:eastAsia="Times New Roman" w:hAnsi="Times New Roman" w:cs="Times New Roman"/>
          <w:color w:val="000000"/>
          <w:kern w:val="0"/>
          <w:sz w:val="24"/>
          <w:szCs w:val="24"/>
          <w:lang w:eastAsia="pl-PL"/>
        </w:rPr>
        <w:t>Podmiot przetwarzający będzie przetwarzał powierzone przez Administratora</w:t>
      </w:r>
      <w:r w:rsidR="00E7602E" w:rsidRPr="00BC6BB0">
        <w:rPr>
          <w:rFonts w:ascii="Times New Roman" w:eastAsia="Times New Roman" w:hAnsi="Times New Roman" w:cs="Times New Roman"/>
          <w:color w:val="000000"/>
          <w:kern w:val="0"/>
          <w:sz w:val="24"/>
          <w:szCs w:val="24"/>
          <w:lang w:eastAsia="pl-PL"/>
        </w:rPr>
        <w:t xml:space="preserve"> </w:t>
      </w:r>
      <w:r w:rsidR="00475501" w:rsidRPr="00BC6BB0">
        <w:rPr>
          <w:rFonts w:ascii="Times New Roman" w:eastAsia="Times New Roman" w:hAnsi="Times New Roman" w:cs="Times New Roman"/>
          <w:color w:val="000000"/>
          <w:kern w:val="0"/>
          <w:sz w:val="24"/>
          <w:szCs w:val="24"/>
          <w:lang w:eastAsia="pl-PL"/>
        </w:rPr>
        <w:t>dane osobowe</w:t>
      </w:r>
      <w:r w:rsidR="00E86C43" w:rsidRPr="00BC6BB0">
        <w:rPr>
          <w:rFonts w:ascii="Times New Roman" w:eastAsia="Times New Roman" w:hAnsi="Times New Roman" w:cs="Times New Roman"/>
          <w:color w:val="000000"/>
          <w:kern w:val="0"/>
          <w:sz w:val="24"/>
          <w:szCs w:val="24"/>
          <w:lang w:eastAsia="pl-PL"/>
        </w:rPr>
        <w:t xml:space="preserve"> zwykłe</w:t>
      </w:r>
      <w:r w:rsidR="00B55AC8" w:rsidRPr="00BC6BB0">
        <w:rPr>
          <w:rFonts w:ascii="Times New Roman" w:eastAsia="Times New Roman" w:hAnsi="Times New Roman" w:cs="Times New Roman"/>
          <w:color w:val="000000"/>
          <w:kern w:val="0"/>
          <w:sz w:val="24"/>
          <w:szCs w:val="24"/>
          <w:lang w:eastAsia="pl-PL"/>
        </w:rPr>
        <w:t>.</w:t>
      </w:r>
    </w:p>
    <w:p w14:paraId="51E8A071" w14:textId="77777777" w:rsidR="00D81202" w:rsidRPr="00BC6BB0" w:rsidRDefault="009307C0" w:rsidP="00D81202">
      <w:pPr>
        <w:numPr>
          <w:ilvl w:val="0"/>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W ramach realizacji umowy Podmiot przetwarzający będzie przetwarzał dane osobowe w dwóch kategoriach:</w:t>
      </w:r>
    </w:p>
    <w:p w14:paraId="645FFF4B" w14:textId="77777777" w:rsidR="00D81202" w:rsidRPr="00BC6BB0" w:rsidRDefault="009307C0" w:rsidP="009307C0">
      <w:pPr>
        <w:autoSpaceDE w:val="0"/>
        <w:autoSpaceDN w:val="0"/>
        <w:adjustRightInd w:val="0"/>
        <w:spacing w:after="0" w:line="240" w:lineRule="auto"/>
        <w:ind w:left="644"/>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1</w:t>
      </w:r>
      <w:r w:rsidR="00D81202" w:rsidRPr="00BC6BB0">
        <w:rPr>
          <w:rFonts w:ascii="Times New Roman" w:eastAsia="Times New Roman" w:hAnsi="Times New Roman" w:cs="Times New Roman"/>
          <w:color w:val="000000"/>
          <w:kern w:val="0"/>
          <w:sz w:val="24"/>
          <w:szCs w:val="24"/>
          <w:lang w:eastAsia="pl-PL"/>
        </w:rPr>
        <w:t>) Właściciele gruntów i lasów – dane niezbędne do opracowania uproszczonego planu urządzenia lasu i prognozy oddziaływania na środowisko:</w:t>
      </w:r>
    </w:p>
    <w:p w14:paraId="51D1BDD5" w14:textId="77777777" w:rsidR="00D81202" w:rsidRPr="00BC6BB0" w:rsidRDefault="00D81202" w:rsidP="009307C0">
      <w:pPr>
        <w:pStyle w:val="Akapitzlist"/>
        <w:numPr>
          <w:ilvl w:val="2"/>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dane identyfikacyjne: imię i nazwisko, adres zamieszkania, numer PESEL (jeżeli wymagany do celów prawnych),</w:t>
      </w:r>
    </w:p>
    <w:p w14:paraId="766C6932" w14:textId="77777777" w:rsidR="00D81202" w:rsidRPr="00BC6BB0" w:rsidRDefault="00D81202" w:rsidP="009307C0">
      <w:pPr>
        <w:pStyle w:val="Akapitzlist"/>
        <w:numPr>
          <w:ilvl w:val="2"/>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dane dotyczące nieruchomości: powierzchnia działki/lasu, położenie geograficzne (obręb, numer działki), numer księgi wieczystej lub inny identyfikator ewidencyjny,</w:t>
      </w:r>
    </w:p>
    <w:p w14:paraId="380C94AE" w14:textId="77777777" w:rsidR="00D81202" w:rsidRPr="00BC6BB0" w:rsidRDefault="00D81202" w:rsidP="009307C0">
      <w:pPr>
        <w:pStyle w:val="Akapitzlist"/>
        <w:numPr>
          <w:ilvl w:val="2"/>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dane środowiskowe i geograficzne niezbędne do przygotowania planu i prognozy: gatunki drzewostanu, stan lasu, zagrożenia przyrodnicze.</w:t>
      </w:r>
    </w:p>
    <w:p w14:paraId="55B0B83E" w14:textId="77777777" w:rsidR="00D81202" w:rsidRPr="00BC6BB0" w:rsidRDefault="00D81202" w:rsidP="009307C0">
      <w:pPr>
        <w:autoSpaceDE w:val="0"/>
        <w:autoSpaceDN w:val="0"/>
        <w:adjustRightInd w:val="0"/>
        <w:spacing w:after="0" w:line="240" w:lineRule="auto"/>
        <w:ind w:left="644"/>
        <w:jc w:val="both"/>
        <w:rPr>
          <w:rFonts w:ascii="Times New Roman" w:eastAsia="Times New Roman" w:hAnsi="Times New Roman" w:cs="Times New Roman"/>
          <w:color w:val="000000"/>
          <w:kern w:val="0"/>
          <w:sz w:val="24"/>
          <w:szCs w:val="24"/>
          <w:lang w:eastAsia="pl-PL"/>
        </w:rPr>
      </w:pPr>
    </w:p>
    <w:p w14:paraId="779904FA" w14:textId="77777777" w:rsidR="00D81202" w:rsidRPr="00BC6BB0" w:rsidRDefault="00D81202" w:rsidP="009307C0">
      <w:pPr>
        <w:pStyle w:val="Akapitzlist"/>
        <w:numPr>
          <w:ilvl w:val="1"/>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Pracownicy Administratora oraz Podmiotu przetwarzającego – dane kontaktowe przetwarzane wyłącznie w celu realizacji umowy, w szczególności:</w:t>
      </w:r>
    </w:p>
    <w:p w14:paraId="4460DE96" w14:textId="77777777" w:rsidR="00D81202" w:rsidRPr="00BC6BB0" w:rsidRDefault="00D81202" w:rsidP="009307C0">
      <w:pPr>
        <w:pStyle w:val="Akapitzlist"/>
        <w:numPr>
          <w:ilvl w:val="2"/>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imię i nazwisko, stanowisko, adres e-mail, numer telefonu służbowego,</w:t>
      </w:r>
    </w:p>
    <w:p w14:paraId="5347EC65" w14:textId="77777777" w:rsidR="00D81202" w:rsidRPr="00BC6BB0" w:rsidRDefault="00D81202" w:rsidP="009307C0">
      <w:pPr>
        <w:pStyle w:val="Akapitzlist"/>
        <w:numPr>
          <w:ilvl w:val="2"/>
          <w:numId w:val="9"/>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informacje niezbędne do komunikacji i realizacji czynności związanych z wykonywaniem umowy.</w:t>
      </w:r>
    </w:p>
    <w:p w14:paraId="0944B89C" w14:textId="77777777" w:rsidR="009307C0" w:rsidRPr="00BC6BB0" w:rsidRDefault="009307C0" w:rsidP="009307C0">
      <w:pPr>
        <w:autoSpaceDE w:val="0"/>
        <w:autoSpaceDN w:val="0"/>
        <w:adjustRightInd w:val="0"/>
        <w:spacing w:after="0" w:line="240" w:lineRule="auto"/>
        <w:ind w:left="284"/>
        <w:jc w:val="both"/>
        <w:rPr>
          <w:rFonts w:ascii="Times New Roman" w:eastAsia="Times New Roman" w:hAnsi="Times New Roman" w:cs="Times New Roman"/>
          <w:color w:val="000000"/>
          <w:kern w:val="0"/>
          <w:sz w:val="24"/>
          <w:szCs w:val="24"/>
          <w:lang w:eastAsia="pl-PL"/>
        </w:rPr>
      </w:pPr>
    </w:p>
    <w:p w14:paraId="2C6AEAF3" w14:textId="77777777" w:rsidR="00D81202" w:rsidRPr="00BC6BB0" w:rsidRDefault="00D81202" w:rsidP="009307C0">
      <w:pPr>
        <w:autoSpaceDE w:val="0"/>
        <w:autoSpaceDN w:val="0"/>
        <w:adjustRightInd w:val="0"/>
        <w:spacing w:after="0" w:line="240" w:lineRule="auto"/>
        <w:ind w:left="284"/>
        <w:jc w:val="both"/>
        <w:rPr>
          <w:rFonts w:ascii="Times New Roman" w:eastAsia="Times New Roman" w:hAnsi="Times New Roman" w:cs="Times New Roman"/>
          <w:color w:val="000000"/>
          <w:kern w:val="0"/>
          <w:sz w:val="24"/>
          <w:szCs w:val="24"/>
          <w:lang w:eastAsia="pl-PL"/>
        </w:rPr>
      </w:pPr>
      <w:r w:rsidRPr="00BC6BB0">
        <w:rPr>
          <w:rFonts w:ascii="Times New Roman" w:eastAsia="Times New Roman" w:hAnsi="Times New Roman" w:cs="Times New Roman"/>
          <w:color w:val="000000"/>
          <w:kern w:val="0"/>
          <w:sz w:val="24"/>
          <w:szCs w:val="24"/>
          <w:lang w:eastAsia="pl-PL"/>
        </w:rPr>
        <w:t>Dane będą przetwarzane zarówno w systemach informatycznych, jak i w dokumentacji papierowej w zakresie niezbędnym do realizacji umowy.</w:t>
      </w:r>
    </w:p>
    <w:p w14:paraId="1CC4418C" w14:textId="77777777" w:rsidR="00FC4AB1" w:rsidRPr="00BC6BB0" w:rsidRDefault="0076512C" w:rsidP="009307C0">
      <w:pPr>
        <w:pStyle w:val="NormalnyWeb"/>
        <w:ind w:firstLine="284"/>
        <w:jc w:val="both"/>
      </w:pPr>
      <w:r w:rsidRPr="00BC6BB0">
        <w:t>P</w:t>
      </w:r>
      <w:r w:rsidR="009307C0" w:rsidRPr="00BC6BB0">
        <w:t xml:space="preserve">odmiot </w:t>
      </w:r>
      <w:proofErr w:type="spellStart"/>
      <w:r w:rsidR="009307C0" w:rsidRPr="00BC6BB0">
        <w:t>przetwarzajacy</w:t>
      </w:r>
      <w:proofErr w:type="spellEnd"/>
      <w:r w:rsidRPr="00BC6BB0">
        <w:t xml:space="preserve"> jest uprawniony do wykonywania następujących operacji na powierzonych mu przez Administratora danych osobowych: </w:t>
      </w:r>
      <w:r w:rsidR="009307C0" w:rsidRPr="00BC6BB0">
        <w:rPr>
          <w:rStyle w:val="Pogrubienie"/>
          <w:b w:val="0"/>
          <w:bCs w:val="0"/>
        </w:rPr>
        <w:t>gromadzenie i przechowywanie</w:t>
      </w:r>
      <w:r w:rsidR="009307C0" w:rsidRPr="00BC6BB0">
        <w:rPr>
          <w:b/>
          <w:bCs/>
        </w:rPr>
        <w:t>,</w:t>
      </w:r>
      <w:r w:rsidR="00E7602E" w:rsidRPr="00BC6BB0">
        <w:rPr>
          <w:b/>
          <w:bCs/>
        </w:rPr>
        <w:t xml:space="preserve"> </w:t>
      </w:r>
      <w:r w:rsidR="009307C0" w:rsidRPr="00BC6BB0">
        <w:rPr>
          <w:rStyle w:val="Pogrubienie"/>
          <w:b w:val="0"/>
          <w:bCs w:val="0"/>
        </w:rPr>
        <w:t>uzyskiwanie dostępu</w:t>
      </w:r>
      <w:r w:rsidR="009307C0" w:rsidRPr="00BC6BB0">
        <w:rPr>
          <w:b/>
          <w:bCs/>
        </w:rPr>
        <w:t xml:space="preserve">, </w:t>
      </w:r>
      <w:r w:rsidR="009307C0" w:rsidRPr="00BC6BB0">
        <w:rPr>
          <w:rStyle w:val="Pogrubienie"/>
          <w:b w:val="0"/>
          <w:bCs w:val="0"/>
        </w:rPr>
        <w:t>opracowywanie, przetwarzanie i analizowanie</w:t>
      </w:r>
      <w:r w:rsidR="009307C0" w:rsidRPr="00BC6BB0">
        <w:t xml:space="preserve"> danych osobowych,</w:t>
      </w:r>
      <w:r w:rsidR="00E7602E" w:rsidRPr="00BC6BB0">
        <w:t xml:space="preserve"> </w:t>
      </w:r>
      <w:r w:rsidR="009307C0" w:rsidRPr="00BC6BB0">
        <w:rPr>
          <w:rStyle w:val="Pogrubienie"/>
          <w:b w:val="0"/>
          <w:bCs w:val="0"/>
        </w:rPr>
        <w:t>udostępnianie danych</w:t>
      </w:r>
      <w:r w:rsidR="009307C0" w:rsidRPr="00BC6BB0">
        <w:rPr>
          <w:b/>
          <w:bCs/>
        </w:rPr>
        <w:t>,</w:t>
      </w:r>
      <w:r w:rsidR="00E7602E" w:rsidRPr="00BC6BB0">
        <w:rPr>
          <w:b/>
          <w:bCs/>
        </w:rPr>
        <w:t xml:space="preserve"> </w:t>
      </w:r>
      <w:r w:rsidR="009307C0" w:rsidRPr="00BC6BB0">
        <w:rPr>
          <w:rStyle w:val="Pogrubienie"/>
          <w:b w:val="0"/>
          <w:bCs w:val="0"/>
        </w:rPr>
        <w:t>przekazywanie danych</w:t>
      </w:r>
      <w:r w:rsidR="009307C0" w:rsidRPr="00BC6BB0">
        <w:rPr>
          <w:b/>
          <w:bCs/>
        </w:rPr>
        <w:t xml:space="preserve">, </w:t>
      </w:r>
      <w:r w:rsidR="009307C0" w:rsidRPr="00BC6BB0">
        <w:rPr>
          <w:rStyle w:val="Pogrubienie"/>
          <w:b w:val="0"/>
          <w:bCs w:val="0"/>
        </w:rPr>
        <w:t>tworzenie kopii zapasowych</w:t>
      </w:r>
      <w:r w:rsidR="009307C0" w:rsidRPr="00BC6BB0">
        <w:rPr>
          <w:b/>
          <w:bCs/>
        </w:rPr>
        <w:t xml:space="preserve">, </w:t>
      </w:r>
      <w:r w:rsidR="009307C0" w:rsidRPr="00BC6BB0">
        <w:rPr>
          <w:rStyle w:val="Pogrubienie"/>
          <w:b w:val="0"/>
          <w:bCs w:val="0"/>
        </w:rPr>
        <w:t>usuwanie lub zwrot,  wprowadzanie środków bezpieczeństwa technicznego i organizacyjnego, a</w:t>
      </w:r>
      <w:r w:rsidR="00FC4AB1" w:rsidRPr="00BC6BB0">
        <w:t>rchiwizacja danych</w:t>
      </w:r>
      <w:r w:rsidR="009307C0" w:rsidRPr="00BC6BB0">
        <w:t>.</w:t>
      </w:r>
    </w:p>
    <w:p w14:paraId="30136676" w14:textId="77777777" w:rsidR="0076512C" w:rsidRPr="00BC6BB0" w:rsidRDefault="0076512C" w:rsidP="00D81202">
      <w:pPr>
        <w:pStyle w:val="Akapitzlist"/>
        <w:numPr>
          <w:ilvl w:val="0"/>
          <w:numId w:val="9"/>
        </w:numPr>
        <w:autoSpaceDE w:val="0"/>
        <w:autoSpaceDN w:val="0"/>
        <w:adjustRightInd w:val="0"/>
        <w:spacing w:after="0" w:line="240" w:lineRule="auto"/>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Procesor będzie przetwarzał powierzone dane osobowe w sposób c</w:t>
      </w:r>
      <w:r w:rsidR="00B55AC8" w:rsidRPr="00BC6BB0">
        <w:rPr>
          <w:rFonts w:ascii="Times New Roman" w:eastAsia="Times New Roman" w:hAnsi="Times New Roman" w:cs="Times New Roman"/>
          <w:kern w:val="0"/>
          <w:sz w:val="24"/>
          <w:szCs w:val="24"/>
          <w:lang w:eastAsia="pl-PL"/>
        </w:rPr>
        <w:t>iągły</w:t>
      </w:r>
      <w:r w:rsidRPr="00BC6BB0">
        <w:rPr>
          <w:rFonts w:ascii="Times New Roman" w:eastAsia="Times New Roman" w:hAnsi="Times New Roman" w:cs="Times New Roman"/>
          <w:kern w:val="0"/>
          <w:sz w:val="24"/>
          <w:szCs w:val="24"/>
          <w:lang w:eastAsia="pl-PL"/>
        </w:rPr>
        <w:t xml:space="preserve"> przez okres trwania Umowy.</w:t>
      </w:r>
    </w:p>
    <w:p w14:paraId="734E8518" w14:textId="77777777" w:rsidR="00270B95" w:rsidRPr="00BC6BB0" w:rsidRDefault="0076512C" w:rsidP="00D81202">
      <w:pPr>
        <w:pStyle w:val="Akapitzlist"/>
        <w:numPr>
          <w:ilvl w:val="0"/>
          <w:numId w:val="9"/>
        </w:numPr>
        <w:autoSpaceDE w:val="0"/>
        <w:autoSpaceDN w:val="0"/>
        <w:adjustRightInd w:val="0"/>
        <w:spacing w:after="0" w:line="240" w:lineRule="auto"/>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Dane osobowe będą przez Procesora przetwarzane w formie elektronicznej w systemach informatycznych</w:t>
      </w:r>
      <w:r w:rsidR="00481D8C" w:rsidRPr="00BC6BB0">
        <w:rPr>
          <w:rFonts w:ascii="Times New Roman" w:eastAsia="Times New Roman" w:hAnsi="Times New Roman" w:cs="Times New Roman"/>
          <w:kern w:val="0"/>
          <w:sz w:val="24"/>
          <w:szCs w:val="24"/>
          <w:lang w:eastAsia="pl-PL"/>
        </w:rPr>
        <w:t xml:space="preserve"> oraz w formie tradycyjnej</w:t>
      </w:r>
      <w:r w:rsidR="00270B95" w:rsidRPr="00BC6BB0">
        <w:rPr>
          <w:rFonts w:ascii="Times New Roman" w:eastAsia="Times New Roman" w:hAnsi="Times New Roman" w:cs="Times New Roman"/>
          <w:kern w:val="0"/>
          <w:sz w:val="24"/>
          <w:szCs w:val="24"/>
          <w:lang w:eastAsia="pl-PL"/>
        </w:rPr>
        <w:t>.</w:t>
      </w:r>
    </w:p>
    <w:p w14:paraId="2654EDD2" w14:textId="77777777" w:rsidR="00475501" w:rsidRPr="00BC6BB0" w:rsidRDefault="00475501" w:rsidP="00D81202">
      <w:pPr>
        <w:numPr>
          <w:ilvl w:val="0"/>
          <w:numId w:val="9"/>
        </w:numPr>
        <w:autoSpaceDE w:val="0"/>
        <w:autoSpaceDN w:val="0"/>
        <w:adjustRightInd w:val="0"/>
        <w:spacing w:after="0" w:line="240" w:lineRule="auto"/>
        <w:jc w:val="both"/>
        <w:rPr>
          <w:rFonts w:ascii="Times New Roman" w:eastAsia="Times New Roman" w:hAnsi="Times New Roman" w:cs="Times New Roman"/>
          <w:bCs/>
          <w:kern w:val="0"/>
          <w:sz w:val="24"/>
          <w:szCs w:val="24"/>
          <w:lang w:eastAsia="pl-PL"/>
        </w:rPr>
      </w:pPr>
      <w:r w:rsidRPr="00BC6BB0">
        <w:rPr>
          <w:rFonts w:ascii="Times New Roman" w:eastAsia="Times New Roman" w:hAnsi="Times New Roman" w:cs="Times New Roman"/>
          <w:bCs/>
          <w:kern w:val="0"/>
          <w:sz w:val="24"/>
          <w:szCs w:val="24"/>
          <w:lang w:eastAsia="pl-PL"/>
        </w:rPr>
        <w:t>Zakres powierzenia, wskazany powyżej, może zostać w każdym momencie rozszerzony albo ograniczony przez Administratora. Informacja o ograniczeniu albo rozszerzeniu zakresu powierzenia może być udostępniona:</w:t>
      </w:r>
    </w:p>
    <w:p w14:paraId="23344DC2" w14:textId="77777777" w:rsidR="00475501" w:rsidRPr="00BC6BB0" w:rsidRDefault="00475501" w:rsidP="00475501">
      <w:pPr>
        <w:numPr>
          <w:ilvl w:val="1"/>
          <w:numId w:val="10"/>
        </w:numPr>
        <w:autoSpaceDE w:val="0"/>
        <w:autoSpaceDN w:val="0"/>
        <w:adjustRightInd w:val="0"/>
        <w:spacing w:after="0" w:line="240" w:lineRule="auto"/>
        <w:jc w:val="both"/>
        <w:rPr>
          <w:rFonts w:ascii="Times New Roman" w:eastAsia="Times New Roman" w:hAnsi="Times New Roman" w:cs="Times New Roman"/>
          <w:bCs/>
          <w:kern w:val="0"/>
          <w:sz w:val="24"/>
          <w:szCs w:val="24"/>
          <w:lang w:eastAsia="pl-PL"/>
        </w:rPr>
      </w:pPr>
      <w:r w:rsidRPr="00BC6BB0">
        <w:rPr>
          <w:rFonts w:ascii="Times New Roman" w:eastAsia="Times New Roman" w:hAnsi="Times New Roman" w:cs="Times New Roman"/>
          <w:bCs/>
          <w:kern w:val="0"/>
          <w:sz w:val="24"/>
          <w:szCs w:val="24"/>
          <w:lang w:eastAsia="pl-PL"/>
        </w:rPr>
        <w:t>listownie na adres wskazany przez Podmiot przetwarzający w niniejszej Umowie;</w:t>
      </w:r>
    </w:p>
    <w:p w14:paraId="2897D55C" w14:textId="77777777" w:rsidR="00475501" w:rsidRPr="00BC6BB0" w:rsidRDefault="00475501" w:rsidP="00475501">
      <w:pPr>
        <w:numPr>
          <w:ilvl w:val="1"/>
          <w:numId w:val="10"/>
        </w:numPr>
        <w:autoSpaceDE w:val="0"/>
        <w:autoSpaceDN w:val="0"/>
        <w:adjustRightInd w:val="0"/>
        <w:spacing w:after="0" w:line="240" w:lineRule="auto"/>
        <w:jc w:val="both"/>
        <w:rPr>
          <w:rFonts w:ascii="Times New Roman" w:eastAsia="Times New Roman" w:hAnsi="Times New Roman" w:cs="Times New Roman"/>
          <w:bCs/>
          <w:kern w:val="0"/>
          <w:sz w:val="24"/>
          <w:szCs w:val="24"/>
          <w:lang w:eastAsia="pl-PL"/>
        </w:rPr>
      </w:pPr>
      <w:r w:rsidRPr="00BC6BB0">
        <w:rPr>
          <w:rFonts w:ascii="Times New Roman" w:eastAsia="Times New Roman" w:hAnsi="Times New Roman" w:cs="Times New Roman"/>
          <w:bCs/>
          <w:kern w:val="0"/>
          <w:sz w:val="24"/>
          <w:szCs w:val="24"/>
          <w:lang w:eastAsia="pl-PL"/>
        </w:rPr>
        <w:t>na</w:t>
      </w:r>
      <w:r w:rsidR="00E7602E" w:rsidRPr="00BC6BB0">
        <w:rPr>
          <w:rFonts w:ascii="Times New Roman" w:eastAsia="Times New Roman" w:hAnsi="Times New Roman" w:cs="Times New Roman"/>
          <w:bCs/>
          <w:kern w:val="0"/>
          <w:sz w:val="24"/>
          <w:szCs w:val="24"/>
          <w:lang w:eastAsia="pl-PL"/>
        </w:rPr>
        <w:t xml:space="preserve"> adres poczty </w:t>
      </w:r>
      <w:r w:rsidRPr="00BC6BB0">
        <w:rPr>
          <w:rFonts w:ascii="Times New Roman" w:eastAsia="Times New Roman" w:hAnsi="Times New Roman" w:cs="Times New Roman"/>
          <w:bCs/>
          <w:kern w:val="0"/>
          <w:sz w:val="24"/>
          <w:szCs w:val="24"/>
          <w:lang w:eastAsia="pl-PL"/>
        </w:rPr>
        <w:t>elektronicznej</w:t>
      </w:r>
      <w:r w:rsidR="00E7602E" w:rsidRPr="00BC6BB0">
        <w:rPr>
          <w:rFonts w:ascii="Times New Roman" w:eastAsia="Times New Roman" w:hAnsi="Times New Roman" w:cs="Times New Roman"/>
          <w:bCs/>
          <w:kern w:val="0"/>
          <w:sz w:val="24"/>
          <w:szCs w:val="24"/>
          <w:lang w:eastAsia="pl-PL"/>
        </w:rPr>
        <w:t xml:space="preserve"> </w:t>
      </w:r>
      <w:r w:rsidRPr="00BC6BB0">
        <w:rPr>
          <w:rFonts w:ascii="Times New Roman" w:eastAsia="Times New Roman" w:hAnsi="Times New Roman" w:cs="Times New Roman"/>
          <w:bCs/>
          <w:kern w:val="0"/>
          <w:sz w:val="24"/>
          <w:szCs w:val="24"/>
          <w:lang w:eastAsia="pl-PL"/>
        </w:rPr>
        <w:t>Podmiotu</w:t>
      </w:r>
      <w:r w:rsidR="00E7602E" w:rsidRPr="00BC6BB0">
        <w:rPr>
          <w:rFonts w:ascii="Times New Roman" w:eastAsia="Times New Roman" w:hAnsi="Times New Roman" w:cs="Times New Roman"/>
          <w:bCs/>
          <w:kern w:val="0"/>
          <w:sz w:val="24"/>
          <w:szCs w:val="24"/>
          <w:lang w:eastAsia="pl-PL"/>
        </w:rPr>
        <w:t xml:space="preserve"> </w:t>
      </w:r>
      <w:r w:rsidRPr="00BC6BB0">
        <w:rPr>
          <w:rFonts w:ascii="Times New Roman" w:eastAsia="Times New Roman" w:hAnsi="Times New Roman" w:cs="Times New Roman"/>
          <w:bCs/>
          <w:kern w:val="0"/>
          <w:sz w:val="24"/>
          <w:szCs w:val="24"/>
          <w:lang w:eastAsia="pl-PL"/>
        </w:rPr>
        <w:t>przetwarzającego</w:t>
      </w:r>
      <w:r w:rsidR="00E7602E" w:rsidRPr="00BC6BB0">
        <w:rPr>
          <w:rFonts w:ascii="Times New Roman" w:eastAsia="Times New Roman" w:hAnsi="Times New Roman" w:cs="Times New Roman"/>
          <w:bCs/>
          <w:kern w:val="0"/>
          <w:sz w:val="24"/>
          <w:szCs w:val="24"/>
          <w:lang w:eastAsia="pl-PL"/>
        </w:rPr>
        <w:t xml:space="preserve"> </w:t>
      </w:r>
      <w:r w:rsidRPr="00BC6BB0">
        <w:rPr>
          <w:rFonts w:ascii="Times New Roman" w:eastAsia="Times New Roman" w:hAnsi="Times New Roman" w:cs="Times New Roman"/>
          <w:bCs/>
          <w:kern w:val="0"/>
          <w:sz w:val="24"/>
          <w:szCs w:val="24"/>
          <w:lang w:eastAsia="pl-PL"/>
        </w:rPr>
        <w:t>w zabezpieczonej wiadomości elektronicznej.</w:t>
      </w:r>
    </w:p>
    <w:p w14:paraId="63E0E1A4" w14:textId="77777777" w:rsidR="00475501" w:rsidRPr="00BC6BB0" w:rsidRDefault="00475501" w:rsidP="00475501">
      <w:pPr>
        <w:tabs>
          <w:tab w:val="left" w:pos="907"/>
        </w:tabs>
        <w:spacing w:after="0" w:line="276" w:lineRule="auto"/>
        <w:ind w:left="768"/>
        <w:jc w:val="both"/>
        <w:rPr>
          <w:rFonts w:ascii="Times New Roman" w:eastAsia="Adelle BS Office" w:hAnsi="Times New Roman" w:cs="Times New Roman"/>
          <w:kern w:val="0"/>
          <w:sz w:val="24"/>
          <w:szCs w:val="24"/>
        </w:rPr>
      </w:pPr>
    </w:p>
    <w:bookmarkEnd w:id="0"/>
    <w:bookmarkEnd w:id="1"/>
    <w:p w14:paraId="453D4BC3"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3</w:t>
      </w:r>
    </w:p>
    <w:p w14:paraId="5B9042FE"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xml:space="preserve">Obowiązki Podmiotu przetwarzającego </w:t>
      </w:r>
    </w:p>
    <w:p w14:paraId="4866EB3B"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2F5B11EC"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przetwarza Dane osobowe wyłącznie na udokumentowane polecenie Administratora. Za udokumentowane polecenie Administratora Strony zgodnie uznają Umowę Główną.</w:t>
      </w:r>
    </w:p>
    <w:p w14:paraId="53CB5C41"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zobowiązuje się, przy przetwarzaniu powierzonych Danych osobowych, do ich zabezpieczenia poprzez stosowanie odpowiednich środków technicznych </w:t>
      </w:r>
      <w:r w:rsidRPr="00BC6BB0">
        <w:rPr>
          <w:rFonts w:ascii="Times New Roman" w:eastAsia="Adelle BS Office" w:hAnsi="Times New Roman" w:cs="Times New Roman"/>
          <w:kern w:val="0"/>
          <w:sz w:val="24"/>
          <w:szCs w:val="24"/>
        </w:rPr>
        <w:lastRenderedPageBreak/>
        <w:t>i organizacyjnych zapewniających adekwatny stopień bezpieczeństwa odpowiadający ryzyku związanym z przetwarzaniem Danych osobowych, o których mowa w art. 32 Rozporządzenia.</w:t>
      </w:r>
    </w:p>
    <w:p w14:paraId="3B9F1B6E"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zobowiązuje się dołożyć należytej staranności przy przetwarzaniu powierzonych danych osobowych.</w:t>
      </w:r>
    </w:p>
    <w:p w14:paraId="61EC216D"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Ponadto, Podmiot przetwarzający zobowiązuje się:</w:t>
      </w:r>
    </w:p>
    <w:p w14:paraId="3ACB43F7"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przetwarzać Dane osobowe wyłącznie w celu i zakresie określonym w Umowie Głównej;</w:t>
      </w:r>
    </w:p>
    <w:p w14:paraId="22FB2DC1"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przetwarzać Dane osobowe zgodnie z obowiązującymi przepisami oraz stosować odpowiednie środki techniczne i organizacyjne służące bezpieczeństwu Danych osobowych, w szczególności przetwarzać Dane osobowe zgodnie z Rozporządzeniem, ustawą z dnia 10 maja 2018 r. o ochronie danych osobowych;</w:t>
      </w:r>
    </w:p>
    <w:p w14:paraId="1917027B"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posługiwać się przy przetwarzaniu danych jedynie osobami, którym zostało udzielone imienne upoważnienie do przetwarzania danych w formie pisemnej; </w:t>
      </w:r>
    </w:p>
    <w:p w14:paraId="22C6F975"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prowadzić ewidencję osób upoważnionych do przetwarzania powierzonych Danych osobowych i na każdorazowe żądanie udostępnić ją Administratorowi;</w:t>
      </w:r>
    </w:p>
    <w:p w14:paraId="465CD000"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zobowiązać, w formie pisemnej, osoby, którymi posługuje się przy wykonywaniu Umowy, do zachowania Danych osobowych w tajemnicy;</w:t>
      </w:r>
    </w:p>
    <w:p w14:paraId="71A46950"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współpracować z Administratorem w razie prowadzenia kontroli w zakresie przetwarzania Danych osobowych przez uprawniony organ lub w związku z prowadzonym przez Administratora sprawdzeniem (audytem);</w:t>
      </w:r>
    </w:p>
    <w:p w14:paraId="4B690FAF"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przekazywać Administratorowi kopie protokołów kontroli, wystąpień lub stanowisk organów przeprowadzających kontrolę w zakresie przetwarzania Danych osobowych, skierowanych do Procesora bez odrębnego wezwania Administratora, nie później niż w ciągu 5 dni roboczych od dnia ich otrzymania;</w:t>
      </w:r>
    </w:p>
    <w:p w14:paraId="188B7C87"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w razie potrzeby i na żądanie Administratora pomagać mu poprzez odpowiednie środki techniczne i organizacyjne wywiązać się z obowiązku odpowiadania na żądania osoby, której dane dotyczą, w zakresie wykonywania jej praw określonych w rozdziale III RODO;</w:t>
      </w:r>
    </w:p>
    <w:p w14:paraId="3A34F340"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niezwłocznie poinformować Administratora o otrzymaniu od osoby, której dane dotyczą, żądania w zakresie wykonywania praw osoby określonych w rozdziale III RODO, a także udostępnić treść korespondencji zawierającej takie żądanie;</w:t>
      </w:r>
    </w:p>
    <w:p w14:paraId="1C64BE89" w14:textId="77777777" w:rsidR="00475501" w:rsidRPr="00BC6BB0" w:rsidRDefault="00475501" w:rsidP="00475501">
      <w:pPr>
        <w:numPr>
          <w:ilvl w:val="1"/>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w razie potrzeby i na żądanie Administratora pomagać Administratorowi wywiązywać się z obowiązków określonych w art. 32 - 36 RODO.</w:t>
      </w:r>
    </w:p>
    <w:p w14:paraId="5FEE50E7"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oświadcza, że zapewnia wystarczające gwarancje wdrożenia odpowiednich środków technicznych i organizacyjnych, by przetwarzanie Danych osobowych odbywało się zgodnie z wymogami RODO i chroniło prawa osób, których te dane dotyczą.</w:t>
      </w:r>
    </w:p>
    <w:p w14:paraId="54A2A487"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uznaje obowiązek ochrony Danych osobowych za obowiązek wszystkich członków swojego personelu, pracowników, współpracowników, podwykonawców oraz innych osób, którymi posługuje się przy wykonywaniu Umowy, niezależnie od stosunku prawnego łączącego Podmiotu Przetwarzającego z powyższymi osobami. Jednocześnie Podmiot przetwarzający zobowiązuje się, że w przypadku, gdy </w:t>
      </w:r>
      <w:r w:rsidRPr="00BC6BB0">
        <w:rPr>
          <w:rFonts w:ascii="Times New Roman" w:eastAsia="Adelle BS Office" w:hAnsi="Times New Roman" w:cs="Times New Roman"/>
          <w:kern w:val="0"/>
          <w:sz w:val="24"/>
          <w:szCs w:val="24"/>
        </w:rPr>
        <w:lastRenderedPageBreak/>
        <w:t>którakolwiek z osób wskazanych w zdaniu poprzednim naruszy zasady przestrzegania ochrony danych osobowych, Podmiot przetwarzający niezwłocznie odsunie ją od wykonywania czynności związanych z Umową oraz uniemożliwi jej dostęp do jakichkolwiek Danych osobowych.</w:t>
      </w:r>
    </w:p>
    <w:p w14:paraId="7E8EBD7C"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zobowiązany jest niezwłocznie, jednakże nie później niż w ciągu 5 Dni Roboczych od dnia powzięcia informacji, zawiadomić Administratora o:</w:t>
      </w:r>
    </w:p>
    <w:p w14:paraId="45083435" w14:textId="77777777" w:rsidR="00475501" w:rsidRPr="00BC6BB0" w:rsidRDefault="00475501" w:rsidP="00475501">
      <w:pPr>
        <w:numPr>
          <w:ilvl w:val="1"/>
          <w:numId w:val="3"/>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prowadzonej lub planowanej kontroli w zakresie przetwarzania Danych osobowych u Podmiotu przetwarzającego oraz umożliwić Administratorowi udział w tej kontroli, o ile nie sprzeciwiają się temu przepisy prawa bezwzględnie obowiązującego ani organ prowadzący kontrolę;</w:t>
      </w:r>
    </w:p>
    <w:p w14:paraId="66C7C053" w14:textId="77777777" w:rsidR="00475501" w:rsidRPr="00BC6BB0" w:rsidRDefault="00475501" w:rsidP="00475501">
      <w:pPr>
        <w:numPr>
          <w:ilvl w:val="1"/>
          <w:numId w:val="3"/>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wszelkich czynnościach ze swoim udziałem w sprawach dotyczących ochrony Danych osobowych prowadzonych przez organy administracji państwowej lub samorządowej, w tym w szczególności przez krajowy organ nadzoru (w tym w szczególności wszelkiej korespondencji z ww. organami, decyzjach przez nie wydanych, rozpatrywanych skarg, prowadzonych lub zapowiedzianych kontrolach), Policję lub sąd (w tym w szczególności wszelkich postępowaniach, których przedmiotem byłoby powierzenie przetwarzania Danych osobowych), chyba że będzie to sprzeczne z decyzją wydaną przez organy administracji publicznej lub z przepisami prawa – o których posiada wiedzę.</w:t>
      </w:r>
    </w:p>
    <w:p w14:paraId="182A1FA6"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zobowiązany jest niezwłocznie, nie później jednak niż w ciągu </w:t>
      </w:r>
      <w:r w:rsidR="00FC4AB1" w:rsidRPr="00BC6BB0">
        <w:rPr>
          <w:rFonts w:ascii="Times New Roman" w:eastAsia="Adelle BS Office" w:hAnsi="Times New Roman" w:cs="Times New Roman"/>
          <w:kern w:val="0"/>
          <w:sz w:val="24"/>
          <w:szCs w:val="24"/>
        </w:rPr>
        <w:t>24</w:t>
      </w:r>
      <w:r w:rsidRPr="00BC6BB0">
        <w:rPr>
          <w:rFonts w:ascii="Times New Roman" w:eastAsia="Adelle BS Office" w:hAnsi="Times New Roman" w:cs="Times New Roman"/>
          <w:kern w:val="0"/>
          <w:sz w:val="24"/>
          <w:szCs w:val="24"/>
        </w:rPr>
        <w:t xml:space="preserve"> godzin od powzięcia o tym wiadomości, zawiadomić Administratora, wysyłając wiadomość na adres e-mail: o każdym wykrytym przez Podmiot przetwarzający Incydencie, przez który rozumie się naruszenie ochrony Danych osobowych.</w:t>
      </w:r>
    </w:p>
    <w:p w14:paraId="230CE192"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Nie później niż w ciągu 36 godzin od powzięcia wiadomości o Incydencie Podmiot przetwarzający zobowiązany jest przekazać Administratorowi wysyłając wiadomość na adres e-mail</w:t>
      </w:r>
      <w:bookmarkStart w:id="3" w:name="_Hlk170763808"/>
      <w:r w:rsidR="00E86C43" w:rsidRPr="00BC6BB0">
        <w:rPr>
          <w:rFonts w:ascii="Times New Roman" w:hAnsi="Times New Roman" w:cs="Times New Roman"/>
          <w:kern w:val="0"/>
          <w:sz w:val="24"/>
          <w:szCs w:val="24"/>
        </w:rPr>
        <w:t>,</w:t>
      </w:r>
      <w:bookmarkEnd w:id="3"/>
      <w:r w:rsidR="00235980" w:rsidRPr="00BC6BB0">
        <w:rPr>
          <w:rFonts w:ascii="Times New Roman" w:hAnsi="Times New Roman" w:cs="Times New Roman"/>
          <w:kern w:val="0"/>
          <w:sz w:val="24"/>
          <w:szCs w:val="24"/>
        </w:rPr>
        <w:t xml:space="preserve"> </w:t>
      </w:r>
      <w:r w:rsidRPr="00BC6BB0">
        <w:rPr>
          <w:rFonts w:ascii="Times New Roman" w:eastAsia="Adelle BS Office" w:hAnsi="Times New Roman" w:cs="Times New Roman"/>
          <w:kern w:val="0"/>
          <w:sz w:val="24"/>
          <w:szCs w:val="24"/>
        </w:rPr>
        <w:t>co najmniej następujące informacje:</w:t>
      </w:r>
    </w:p>
    <w:p w14:paraId="403675B5" w14:textId="77777777" w:rsidR="00475501" w:rsidRPr="00BC6BB0" w:rsidRDefault="00475501" w:rsidP="00475501">
      <w:pPr>
        <w:numPr>
          <w:ilvl w:val="1"/>
          <w:numId w:val="1"/>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szczegółowy opis Incydentu;</w:t>
      </w:r>
    </w:p>
    <w:p w14:paraId="044E682A" w14:textId="77777777" w:rsidR="00475501" w:rsidRPr="00BC6BB0" w:rsidRDefault="00475501" w:rsidP="00475501">
      <w:pPr>
        <w:numPr>
          <w:ilvl w:val="1"/>
          <w:numId w:val="1"/>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imię i nazwisko oraz dane kontaktowe do osoby, mogącej udzielić dalszych informacji o Incydencie;</w:t>
      </w:r>
    </w:p>
    <w:p w14:paraId="4EFECAB4" w14:textId="77777777" w:rsidR="00475501" w:rsidRPr="00BC6BB0" w:rsidRDefault="00475501" w:rsidP="00475501">
      <w:pPr>
        <w:numPr>
          <w:ilvl w:val="1"/>
          <w:numId w:val="1"/>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opis zastosowanych przez Procesora środków w celu zminimalizowania ewentualnych negatywnych skutków Incydentu.</w:t>
      </w:r>
    </w:p>
    <w:p w14:paraId="1FB3451E"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zobowiązany jest niezwłocznie, jednakże nie później niż w ciągu 36 godzin od powzięcia o tym wiadomości, przekazać Administratorowi wszelkie dokumenty i informacje związane z Incydentem, niezbędne Administratorowi do naprawienia Incydentu, na każde żądanie Administratora. Administrator przyjmuje do wiadomości i potwierdza, że takie dokumenty lub informacje mogą stanowić Informację Chronioną, do których mają zastosowanie postanowienia Umowy.</w:t>
      </w:r>
    </w:p>
    <w:p w14:paraId="3B6F4EB0"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w:t>
      </w:r>
      <w:bookmarkStart w:id="4" w:name="_Hlk536691982"/>
      <w:r w:rsidRPr="00BC6BB0">
        <w:rPr>
          <w:rFonts w:ascii="Times New Roman" w:eastAsia="Adelle BS Office" w:hAnsi="Times New Roman" w:cs="Times New Roman"/>
          <w:kern w:val="0"/>
          <w:sz w:val="24"/>
          <w:szCs w:val="24"/>
        </w:rPr>
        <w:t xml:space="preserve">powinien uwzględnić zalecenia </w:t>
      </w:r>
      <w:bookmarkEnd w:id="4"/>
      <w:r w:rsidRPr="00BC6BB0">
        <w:rPr>
          <w:rFonts w:ascii="Times New Roman" w:eastAsia="Adelle BS Office" w:hAnsi="Times New Roman" w:cs="Times New Roman"/>
          <w:kern w:val="0"/>
          <w:sz w:val="24"/>
          <w:szCs w:val="24"/>
        </w:rPr>
        <w:t xml:space="preserve">Administratora wypracowanych z udziałem Podmiotu przetwarzającego w celu zminimalizowania ewentualnych negatywnych skutków Incydentu i zapobiegnięcia jego powtórzeniu w przyszłości. Wypracowane zalecenia będą miały formę pisemną. </w:t>
      </w:r>
    </w:p>
    <w:p w14:paraId="382A9805"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zobowiązany jest niezwłocznie informować Administratora o wiadomych mu próbach naruszenia ochrony Danych osobowych lub innych podobnych </w:t>
      </w:r>
      <w:r w:rsidRPr="00BC6BB0">
        <w:rPr>
          <w:rFonts w:ascii="Times New Roman" w:eastAsia="Adelle BS Office" w:hAnsi="Times New Roman" w:cs="Times New Roman"/>
          <w:kern w:val="0"/>
          <w:sz w:val="24"/>
          <w:szCs w:val="24"/>
        </w:rPr>
        <w:lastRenderedPageBreak/>
        <w:t>zdarzeniach, przedstawiających dla bezpieczeństwa Danych osobowych ryzyko wyższe niż zwykle występujące u Procesora w ramach bieżącego wykonywania Umowy.</w:t>
      </w:r>
    </w:p>
    <w:p w14:paraId="5516C8BD" w14:textId="77777777" w:rsidR="00475501" w:rsidRPr="00BC6BB0" w:rsidRDefault="00475501" w:rsidP="00475501">
      <w:pPr>
        <w:numPr>
          <w:ilvl w:val="0"/>
          <w:numId w:val="2"/>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niezwłocznie, lecz nie później niż w terminie 7 dni od dnia zakończenia obowiązywania Umowy (niezależnie od przyczyny), zobowiązany będzie do komisyjnego zniszczenia wszelkich materialnych dokumentów, informacji lub nośników, zawierających Dane osobowe (chyba że Administrator zażąda ich zwrotu) oraz do usunięcia wszelkich niematerialnych dokumentów, informacji lub nośników, zawierających Dane osobowe, z zastrzeżeniem uprawnienia do zachowania tych Danych osobowych, których dalsze przetwarzanie przez Podmiot przetwarzający jest wymagane przepisami prawa lub decyzją/orzeczeniem uprawnionego organu. W terminie wskazanym w zdaniu poprzedzającym, Podmiot Przetwarzający złoży oświadczenie potwierdzające wykonanie ww. czynności i doręczy je Administratorowi na adres wskazany w komparycji Umowy lub wskazany przez Administratora.</w:t>
      </w:r>
    </w:p>
    <w:p w14:paraId="661D339D" w14:textId="77777777" w:rsidR="003E2E41" w:rsidRPr="00BC6BB0" w:rsidRDefault="003E2E41" w:rsidP="00BC6BB0">
      <w:pPr>
        <w:spacing w:after="0" w:line="276" w:lineRule="auto"/>
        <w:rPr>
          <w:rFonts w:ascii="Times New Roman" w:eastAsia="Times New Roman" w:hAnsi="Times New Roman" w:cs="Times New Roman"/>
          <w:b/>
          <w:kern w:val="0"/>
          <w:sz w:val="24"/>
          <w:szCs w:val="24"/>
          <w:lang w:eastAsia="pl-PL"/>
        </w:rPr>
      </w:pPr>
    </w:p>
    <w:p w14:paraId="0951F91D"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4</w:t>
      </w:r>
    </w:p>
    <w:p w14:paraId="28CE704E"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Prawo kontroli</w:t>
      </w:r>
    </w:p>
    <w:p w14:paraId="12B71E9B"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161DD19D" w14:textId="77777777" w:rsidR="00475501" w:rsidRPr="00BC6BB0" w:rsidRDefault="00475501" w:rsidP="00475501">
      <w:pPr>
        <w:numPr>
          <w:ilvl w:val="0"/>
          <w:numId w:val="4"/>
        </w:numPr>
        <w:tabs>
          <w:tab w:val="left" w:pos="907"/>
        </w:tabs>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Administrator danych zgodnie z art. 28 ust. 3 pkt h) Rozporządzenia ma prawo przez cały okres obowiązywania umowy do kontroli, czy środki zastosowane przez Podmiot przetwarzający przy przetwarzaniu i zabezpieczeniu powierzonych danych osobowych spełniają postanowienia umowy. </w:t>
      </w:r>
    </w:p>
    <w:p w14:paraId="10FF3B72" w14:textId="77777777" w:rsidR="00475501" w:rsidRPr="00BC6BB0" w:rsidRDefault="00475501" w:rsidP="00475501">
      <w:pPr>
        <w:numPr>
          <w:ilvl w:val="0"/>
          <w:numId w:val="4"/>
        </w:numPr>
        <w:tabs>
          <w:tab w:val="left" w:pos="907"/>
        </w:tabs>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Administrator danych realizować będzie prawo kontroli w godzinach pracy Podmiotu przetwarzającego i po jego uprzedzeniu.</w:t>
      </w:r>
    </w:p>
    <w:p w14:paraId="2A983BDD" w14:textId="77777777" w:rsidR="00475501" w:rsidRPr="00BC6BB0" w:rsidRDefault="00475501" w:rsidP="00475501">
      <w:pPr>
        <w:numPr>
          <w:ilvl w:val="0"/>
          <w:numId w:val="4"/>
        </w:numPr>
        <w:tabs>
          <w:tab w:val="left" w:pos="907"/>
        </w:tabs>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O zamiarze przeprowadzenia kontroli, Administrator zawiadamia Podmiot przetwarzający na piśmie z 7-dniowym wyprzedzeniem, wskazując termin kontroli. </w:t>
      </w:r>
    </w:p>
    <w:p w14:paraId="2D3D50A6" w14:textId="77777777" w:rsidR="00475501" w:rsidRPr="00BC6BB0" w:rsidRDefault="00475501" w:rsidP="00475501">
      <w:pPr>
        <w:numPr>
          <w:ilvl w:val="0"/>
          <w:numId w:val="4"/>
        </w:numPr>
        <w:tabs>
          <w:tab w:val="left" w:pos="907"/>
        </w:tabs>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zobowiązany jest współpracować z Administratorem w toku kontroli, w zakresie niezbędnym dla sprawdzenia czy Dane osobowe przetwarzane są zgodnie z prawem i Umową, w szczególności:</w:t>
      </w:r>
    </w:p>
    <w:p w14:paraId="244BAF19" w14:textId="77777777" w:rsidR="00475501" w:rsidRPr="00BC6BB0" w:rsidRDefault="00475501" w:rsidP="00475501">
      <w:pPr>
        <w:numPr>
          <w:ilvl w:val="0"/>
          <w:numId w:val="5"/>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umożliwić Administratorowi dostęp do wszystkich pomieszczeń, w których ma miejsce przetwarzanie Danych osobowych, w uzgodnionym z Podmiotem przetwarzającym czasie;</w:t>
      </w:r>
    </w:p>
    <w:p w14:paraId="06890DCE" w14:textId="77777777" w:rsidR="00475501" w:rsidRPr="00BC6BB0" w:rsidRDefault="00475501" w:rsidP="00475501">
      <w:pPr>
        <w:numPr>
          <w:ilvl w:val="0"/>
          <w:numId w:val="5"/>
        </w:numPr>
        <w:tabs>
          <w:tab w:val="left" w:pos="907"/>
        </w:tabs>
        <w:spacing w:after="0" w:line="276" w:lineRule="auto"/>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umożliwić Administratorowi wgląd do dokumentacji dotyczącej przetwarzania Danych osobowych oraz wszelkich systemów informatycznych, wykorzystywanych przez Podmiot przetwarzający w celu przetwarzania Danych osobowych oraz ich dokumentacji;</w:t>
      </w:r>
    </w:p>
    <w:p w14:paraId="52E34265" w14:textId="77777777" w:rsidR="00475501" w:rsidRPr="00BC6BB0" w:rsidRDefault="00475501" w:rsidP="00475501">
      <w:pPr>
        <w:numPr>
          <w:ilvl w:val="0"/>
          <w:numId w:val="5"/>
        </w:numPr>
        <w:tabs>
          <w:tab w:val="left" w:pos="907"/>
        </w:tabs>
        <w:spacing w:after="0" w:line="276" w:lineRule="auto"/>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niezwłocznie udzielać Administratorowi wszelkich wyjaśnień i informacji dotyczących przetwarzania Danych osobowych. </w:t>
      </w:r>
    </w:p>
    <w:p w14:paraId="7376FD1F" w14:textId="77777777" w:rsidR="00475501" w:rsidRPr="00BC6BB0" w:rsidRDefault="00475501" w:rsidP="00475501">
      <w:pPr>
        <w:numPr>
          <w:ilvl w:val="0"/>
          <w:numId w:val="4"/>
        </w:numPr>
        <w:tabs>
          <w:tab w:val="left" w:pos="907"/>
        </w:tabs>
        <w:spacing w:after="0" w:line="276" w:lineRule="auto"/>
        <w:ind w:left="851" w:hanging="491"/>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Dokonanie kontroli potwierdzane jest protokołem. Na zakończenie sprawdzenia, o którym mowa powyżej, przedstawiciel Administratora sporządza protokół w 2 (dwóch) egzemplarzach, który podpisują przedstawiciele obu Stron. W przypadku zgłoszenia przez Podmiot przetwarzający zastrzeżeń do protokołu, Administrator winien się do nich odnieść. W razie odmowy podpisania protokołu przez przedstawiciela Podmiot przetwarzający, </w:t>
      </w:r>
      <w:r w:rsidRPr="00BC6BB0">
        <w:rPr>
          <w:rFonts w:ascii="Times New Roman" w:eastAsia="Adelle BS Office" w:hAnsi="Times New Roman" w:cs="Times New Roman"/>
          <w:kern w:val="0"/>
          <w:sz w:val="24"/>
          <w:szCs w:val="24"/>
        </w:rPr>
        <w:lastRenderedPageBreak/>
        <w:t xml:space="preserve">przedstawiciel Administratora czyni na protokole stosowną wzmiankę i podpisuje protokół samodzielnie.  </w:t>
      </w:r>
    </w:p>
    <w:p w14:paraId="36D985B3" w14:textId="77777777" w:rsidR="00475501" w:rsidRPr="00BC6BB0" w:rsidRDefault="00475501" w:rsidP="00475501">
      <w:pPr>
        <w:numPr>
          <w:ilvl w:val="0"/>
          <w:numId w:val="4"/>
        </w:numPr>
        <w:tabs>
          <w:tab w:val="left" w:pos="907"/>
        </w:tabs>
        <w:spacing w:after="0" w:line="276" w:lineRule="auto"/>
        <w:ind w:left="851" w:hanging="491"/>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 zakończeniu kontroli, Administrator może przekazać Podmiotowi przetwarzającemu wytyczne lub uwagi wynikające z niedotrzymania warunków Umowy lub przepisów prawa dotyczących ochrony danych osobowych, uzgodnione z udziałem Podmiotu przetwarzającego, do których Procesor zobowiązany jest się zastosować w terminie uzgodnionym przez Strony. </w:t>
      </w:r>
    </w:p>
    <w:p w14:paraId="51EAEC2F"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p>
    <w:p w14:paraId="3C739DD7"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5</w:t>
      </w:r>
    </w:p>
    <w:p w14:paraId="3A7B27FC"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Dalsze powierzenie danych do przetwarzania</w:t>
      </w:r>
    </w:p>
    <w:p w14:paraId="21B9B116" w14:textId="77777777" w:rsidR="003E2E41" w:rsidRPr="00BC6BB0" w:rsidRDefault="003E2E41" w:rsidP="00475501">
      <w:pPr>
        <w:spacing w:after="0" w:line="276" w:lineRule="auto"/>
        <w:jc w:val="center"/>
        <w:rPr>
          <w:rFonts w:ascii="Times New Roman" w:eastAsia="Times New Roman" w:hAnsi="Times New Roman" w:cs="Times New Roman"/>
          <w:b/>
          <w:kern w:val="0"/>
          <w:sz w:val="24"/>
          <w:szCs w:val="24"/>
          <w:lang w:eastAsia="pl-PL"/>
        </w:rPr>
      </w:pPr>
    </w:p>
    <w:p w14:paraId="6BCB57DB" w14:textId="77777777" w:rsidR="00475501" w:rsidRPr="00BC6BB0" w:rsidRDefault="00475501" w:rsidP="00475501">
      <w:pPr>
        <w:numPr>
          <w:ilvl w:val="0"/>
          <w:numId w:val="6"/>
        </w:numPr>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może powierzyć dane osobowe objęte niniejszą umową do przetwarzania dalszym podmiotom przetwarzającym (</w:t>
      </w:r>
      <w:proofErr w:type="spellStart"/>
      <w:r w:rsidRPr="00BC6BB0">
        <w:rPr>
          <w:rFonts w:ascii="Times New Roman" w:eastAsia="Adelle BS Office" w:hAnsi="Times New Roman" w:cs="Times New Roman"/>
          <w:kern w:val="0"/>
          <w:sz w:val="24"/>
          <w:szCs w:val="24"/>
        </w:rPr>
        <w:t>sub</w:t>
      </w:r>
      <w:proofErr w:type="spellEnd"/>
      <w:r w:rsidRPr="00BC6BB0">
        <w:rPr>
          <w:rFonts w:ascii="Times New Roman" w:eastAsia="Adelle BS Office" w:hAnsi="Times New Roman" w:cs="Times New Roman"/>
          <w:kern w:val="0"/>
          <w:sz w:val="24"/>
          <w:szCs w:val="24"/>
        </w:rPr>
        <w:t xml:space="preserve">-procesorom) jedynie w celu wykonania umowy po uzyskaniu uprzedniej pisemnej zgody Administratora.  </w:t>
      </w:r>
    </w:p>
    <w:p w14:paraId="72F6559B" w14:textId="77777777" w:rsidR="00475501" w:rsidRPr="00BC6BB0" w:rsidRDefault="00475501" w:rsidP="00475501">
      <w:pPr>
        <w:numPr>
          <w:ilvl w:val="0"/>
          <w:numId w:val="6"/>
        </w:numPr>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Przekazanie powierzonych danych do państwa trzeciego może nastąpić jedynie na pisemne polecenie Administratora danych, chyba że obowiązek taki nakłada na Podmiot przetwarzający prawo Unii lub prawo państwa członkowskiego, któremu podlega Podmiot przetwarzający. </w:t>
      </w:r>
      <w:r w:rsidR="00235980" w:rsidRPr="00BC6BB0">
        <w:rPr>
          <w:rFonts w:ascii="Times New Roman" w:eastAsia="Adelle BS Office" w:hAnsi="Times New Roman" w:cs="Times New Roman"/>
          <w:kern w:val="0"/>
          <w:sz w:val="24"/>
          <w:szCs w:val="24"/>
        </w:rPr>
        <w:t xml:space="preserve">           </w:t>
      </w:r>
      <w:r w:rsidRPr="00BC6BB0">
        <w:rPr>
          <w:rFonts w:ascii="Times New Roman" w:eastAsia="Adelle BS Office" w:hAnsi="Times New Roman" w:cs="Times New Roman"/>
          <w:kern w:val="0"/>
          <w:sz w:val="24"/>
          <w:szCs w:val="24"/>
        </w:rPr>
        <w:t>W takim przypadku przed rozpoczęciem przetwarzania Podmiot przetwarzający informuje Administratora danych o tym obowiązku prawnym, o ile prawo to nie zabrania udzielania takiej informacji z uwagi na ważny interes publiczny.</w:t>
      </w:r>
    </w:p>
    <w:p w14:paraId="6F3F0E9F" w14:textId="77777777" w:rsidR="00475501" w:rsidRPr="00BC6BB0" w:rsidRDefault="00475501" w:rsidP="00475501">
      <w:pPr>
        <w:numPr>
          <w:ilvl w:val="0"/>
          <w:numId w:val="6"/>
        </w:numPr>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Dalszy podmiot przetwarzający, o którym mowa w ust. 1 winien spełniać te same gwarancje i obowiązki jakie zostały nałożone na Podmiot przetwarzający w niniejszej Umowie. </w:t>
      </w:r>
    </w:p>
    <w:p w14:paraId="6120D894" w14:textId="77777777" w:rsidR="00475501" w:rsidRPr="00BC6BB0" w:rsidRDefault="00475501" w:rsidP="00475501">
      <w:pPr>
        <w:numPr>
          <w:ilvl w:val="0"/>
          <w:numId w:val="6"/>
        </w:numPr>
        <w:spacing w:after="0" w:line="276" w:lineRule="auto"/>
        <w:ind w:left="851" w:hanging="425"/>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ponosi pełną odpowiedzialność wobec Administratora za niewywiązanie się ze spoczywających na dalszych podmiotach przetwarzających obowiązków ochrony danych.</w:t>
      </w:r>
    </w:p>
    <w:p w14:paraId="4421987B"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57E3840B"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6</w:t>
      </w:r>
    </w:p>
    <w:p w14:paraId="4E4D8046"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Odpowiedzialność Podmiotu przetwarzającego</w:t>
      </w:r>
    </w:p>
    <w:p w14:paraId="0E3ED4F3"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1B7C27C0" w14:textId="77777777" w:rsidR="00475501" w:rsidRPr="00BC6BB0" w:rsidRDefault="00475501" w:rsidP="00475501">
      <w:pPr>
        <w:numPr>
          <w:ilvl w:val="3"/>
          <w:numId w:val="5"/>
        </w:numPr>
        <w:spacing w:after="0" w:line="276" w:lineRule="auto"/>
        <w:ind w:left="860" w:hanging="718"/>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jest odpowiedzialny za udostępnienie lub wykorzystanie Danych osobowych niezgodnie z treścią Umowy oraz Umowy Głównej, a w szczególności za udostępnienie powierzonych do przetwarzania danych osobowych osobom nieupoważnionym. </w:t>
      </w:r>
    </w:p>
    <w:p w14:paraId="050DB071" w14:textId="77777777" w:rsidR="00475501" w:rsidRPr="00BC6BB0" w:rsidRDefault="00475501" w:rsidP="00475501">
      <w:pPr>
        <w:numPr>
          <w:ilvl w:val="3"/>
          <w:numId w:val="5"/>
        </w:numPr>
        <w:spacing w:after="0" w:line="276" w:lineRule="auto"/>
        <w:ind w:left="860" w:hanging="718"/>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t>
      </w:r>
      <w:r w:rsidR="00235980" w:rsidRPr="00BC6BB0">
        <w:rPr>
          <w:rFonts w:ascii="Times New Roman" w:eastAsia="Adelle BS Office" w:hAnsi="Times New Roman" w:cs="Times New Roman"/>
          <w:kern w:val="0"/>
          <w:sz w:val="24"/>
          <w:szCs w:val="24"/>
        </w:rPr>
        <w:t xml:space="preserve">             </w:t>
      </w:r>
      <w:r w:rsidRPr="00BC6BB0">
        <w:rPr>
          <w:rFonts w:ascii="Times New Roman" w:eastAsia="Adelle BS Office" w:hAnsi="Times New Roman" w:cs="Times New Roman"/>
          <w:kern w:val="0"/>
          <w:sz w:val="24"/>
          <w:szCs w:val="24"/>
        </w:rPr>
        <w:t xml:space="preserve">w umowie,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 w szczególności prowadzonych przez inspektorów upoważnionych </w:t>
      </w:r>
      <w:r w:rsidRPr="00BC6BB0">
        <w:rPr>
          <w:rFonts w:ascii="Times New Roman" w:eastAsia="Adelle BS Office" w:hAnsi="Times New Roman" w:cs="Times New Roman"/>
          <w:kern w:val="0"/>
          <w:sz w:val="24"/>
          <w:szCs w:val="24"/>
        </w:rPr>
        <w:lastRenderedPageBreak/>
        <w:t xml:space="preserve">przez Prezesa Urzędu Ochrony Danych Osobowych. Niniejszy ustęp dotyczy wyłącznie Danych osobowych powierzonych przez Administratora. </w:t>
      </w:r>
    </w:p>
    <w:p w14:paraId="7936A1A9" w14:textId="77777777" w:rsidR="00475501" w:rsidRPr="00BC6BB0" w:rsidRDefault="00475501" w:rsidP="00475501">
      <w:pPr>
        <w:numPr>
          <w:ilvl w:val="3"/>
          <w:numId w:val="5"/>
        </w:numPr>
        <w:tabs>
          <w:tab w:val="left" w:pos="907"/>
        </w:tabs>
        <w:spacing w:after="0" w:line="276" w:lineRule="auto"/>
        <w:ind w:left="851" w:hanging="709"/>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Na wypadek zawinionego naruszenia przez Podmiot przetwarzający zasad przetwarzania danych osobowych (określonych przepisami prawa, Rozporządzenia oraz niniejszej Umowy), skutkującego zobowiązaniem Administratora na mocy prawomocnego orzeczenia sądu lub właściwego organu do wypłaty odszkodowania, zadośćuczynienia lub kary pieniężnej, Podmiot przetwarzający, zobowiązuje się do zwrotu Administratorowi udokumentowanych strat z tego tytułu.</w:t>
      </w:r>
    </w:p>
    <w:p w14:paraId="3FE4BC97" w14:textId="77777777" w:rsidR="00475501" w:rsidRPr="00BC6BB0" w:rsidRDefault="00475501" w:rsidP="00475501">
      <w:pPr>
        <w:numPr>
          <w:ilvl w:val="0"/>
          <w:numId w:val="5"/>
        </w:numPr>
        <w:spacing w:after="0" w:line="276" w:lineRule="auto"/>
        <w:ind w:left="851" w:hanging="709"/>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jest w całości zwolniony z odpowiedzialności za szkody spowodowane przetwarzaniem przez niego danych naruszających przepisy prawa, jeżeli wykaże, że nie można przypisać winy jemu lub dalszemu podmiotowi przetwarzającemu za zdarzenie, doprowadzające do powstania szkody.</w:t>
      </w:r>
    </w:p>
    <w:p w14:paraId="4523D1C9"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0A33D933"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7</w:t>
      </w:r>
    </w:p>
    <w:p w14:paraId="02203074"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Czas obowiązywania umowy</w:t>
      </w:r>
    </w:p>
    <w:p w14:paraId="27EF8B17"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2BB7A6A2" w14:textId="77777777" w:rsidR="00475501" w:rsidRPr="00BC6BB0" w:rsidRDefault="00475501" w:rsidP="00475501">
      <w:pPr>
        <w:numPr>
          <w:ilvl w:val="0"/>
          <w:numId w:val="12"/>
        </w:numPr>
        <w:autoSpaceDE w:val="0"/>
        <w:autoSpaceDN w:val="0"/>
        <w:adjustRightInd w:val="0"/>
        <w:spacing w:after="0" w:line="240" w:lineRule="auto"/>
        <w:ind w:left="851" w:hanging="720"/>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 xml:space="preserve">Niniejsza umowa obowiązuje od dnia zawarcia, przez czas obowiązywania Umowy Głównej. </w:t>
      </w:r>
    </w:p>
    <w:p w14:paraId="3F8064F3" w14:textId="77777777" w:rsidR="00475501" w:rsidRPr="00BC6BB0" w:rsidRDefault="00475501" w:rsidP="00475501">
      <w:pPr>
        <w:numPr>
          <w:ilvl w:val="0"/>
          <w:numId w:val="12"/>
        </w:numPr>
        <w:autoSpaceDE w:val="0"/>
        <w:autoSpaceDN w:val="0"/>
        <w:adjustRightInd w:val="0"/>
        <w:spacing w:after="0" w:line="240" w:lineRule="auto"/>
        <w:ind w:left="851" w:hanging="720"/>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 xml:space="preserve">Każda ze Stron może wypowiedzieć niniejszą umowę z zachowaniem okresu wypowiedzenia, wskazanego w umowie głównej. </w:t>
      </w:r>
    </w:p>
    <w:p w14:paraId="3BAD9EC9" w14:textId="77777777" w:rsidR="00475501" w:rsidRPr="00BC6BB0" w:rsidRDefault="00475501" w:rsidP="00475501">
      <w:pPr>
        <w:numPr>
          <w:ilvl w:val="0"/>
          <w:numId w:val="12"/>
        </w:numPr>
        <w:autoSpaceDE w:val="0"/>
        <w:autoSpaceDN w:val="0"/>
        <w:adjustRightInd w:val="0"/>
        <w:spacing w:after="0" w:line="240" w:lineRule="auto"/>
        <w:ind w:left="851" w:hanging="720"/>
        <w:jc w:val="both"/>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Umowa rozwiązuje się bez konieczności składania oświadczeń woli stron w dacie rozwiązania Umowy Głównej.</w:t>
      </w:r>
    </w:p>
    <w:p w14:paraId="0EB15D10"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454BF2B3"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8</w:t>
      </w:r>
    </w:p>
    <w:p w14:paraId="0DAA863C"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Zasady zachowania poufności</w:t>
      </w:r>
    </w:p>
    <w:p w14:paraId="61EC7107"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46B91374" w14:textId="77777777" w:rsidR="00475501" w:rsidRPr="00BC6BB0" w:rsidRDefault="00475501" w:rsidP="00475501">
      <w:pPr>
        <w:numPr>
          <w:ilvl w:val="0"/>
          <w:numId w:val="7"/>
        </w:numPr>
        <w:tabs>
          <w:tab w:val="left" w:pos="907"/>
        </w:tabs>
        <w:spacing w:after="0" w:line="276" w:lineRule="auto"/>
        <w:ind w:hanging="578"/>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zobowiązuje się do zachowania w tajemnicy wszelkich informacji, danych, materiałów, dokumentów i danych osobowych otrzymanych od Administratora danych i od współpracujących z nim osób oraz danych uzyskanych w jakikolwiek inny sposób, zamierzony czy przypadkowy w formie ustnej, pisemnej lub elektronicznej („dane poufne”).</w:t>
      </w:r>
    </w:p>
    <w:p w14:paraId="452C10EC" w14:textId="77777777" w:rsidR="00475501" w:rsidRPr="00BC6BB0" w:rsidRDefault="00475501" w:rsidP="00475501">
      <w:pPr>
        <w:numPr>
          <w:ilvl w:val="0"/>
          <w:numId w:val="7"/>
        </w:numPr>
        <w:tabs>
          <w:tab w:val="left" w:pos="907"/>
        </w:tabs>
        <w:spacing w:after="0" w:line="276" w:lineRule="auto"/>
        <w:ind w:hanging="578"/>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46920806" w14:textId="77777777" w:rsidR="00475501" w:rsidRPr="00BC6BB0" w:rsidRDefault="00475501" w:rsidP="00475501">
      <w:pPr>
        <w:spacing w:after="0" w:line="276" w:lineRule="auto"/>
        <w:jc w:val="both"/>
        <w:rPr>
          <w:rFonts w:ascii="Times New Roman" w:eastAsia="Times New Roman" w:hAnsi="Times New Roman" w:cs="Times New Roman"/>
          <w:kern w:val="0"/>
          <w:sz w:val="24"/>
          <w:szCs w:val="24"/>
          <w:lang w:eastAsia="pl-PL"/>
        </w:rPr>
      </w:pPr>
    </w:p>
    <w:p w14:paraId="6B4AA34C"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 9</w:t>
      </w:r>
    </w:p>
    <w:p w14:paraId="296781A3" w14:textId="77777777" w:rsidR="00475501" w:rsidRPr="00BC6BB0" w:rsidRDefault="00475501" w:rsidP="00475501">
      <w:pPr>
        <w:spacing w:after="0" w:line="276" w:lineRule="auto"/>
        <w:jc w:val="center"/>
        <w:rPr>
          <w:rFonts w:ascii="Times New Roman" w:eastAsia="Times New Roman" w:hAnsi="Times New Roman" w:cs="Times New Roman"/>
          <w:b/>
          <w:kern w:val="0"/>
          <w:sz w:val="24"/>
          <w:szCs w:val="24"/>
          <w:lang w:eastAsia="pl-PL"/>
        </w:rPr>
      </w:pPr>
      <w:r w:rsidRPr="00BC6BB0">
        <w:rPr>
          <w:rFonts w:ascii="Times New Roman" w:eastAsia="Times New Roman" w:hAnsi="Times New Roman" w:cs="Times New Roman"/>
          <w:b/>
          <w:kern w:val="0"/>
          <w:sz w:val="24"/>
          <w:szCs w:val="24"/>
          <w:lang w:eastAsia="pl-PL"/>
        </w:rPr>
        <w:t>Postanowienia końcowe</w:t>
      </w:r>
    </w:p>
    <w:p w14:paraId="02E51AC4" w14:textId="77777777" w:rsidR="00475501" w:rsidRPr="00BC6BB0" w:rsidRDefault="00475501" w:rsidP="00475501">
      <w:pPr>
        <w:spacing w:after="0" w:line="276" w:lineRule="auto"/>
        <w:rPr>
          <w:rFonts w:ascii="Times New Roman" w:eastAsia="Times New Roman" w:hAnsi="Times New Roman" w:cs="Times New Roman"/>
          <w:kern w:val="0"/>
          <w:sz w:val="24"/>
          <w:szCs w:val="24"/>
          <w:lang w:eastAsia="pl-PL"/>
        </w:rPr>
      </w:pPr>
    </w:p>
    <w:p w14:paraId="2A408ECC" w14:textId="77777777" w:rsidR="00475501" w:rsidRPr="00BC6BB0" w:rsidRDefault="00475501" w:rsidP="00475501">
      <w:pPr>
        <w:numPr>
          <w:ilvl w:val="0"/>
          <w:numId w:val="8"/>
        </w:numPr>
        <w:tabs>
          <w:tab w:val="left" w:pos="907"/>
        </w:tabs>
        <w:spacing w:after="0" w:line="276" w:lineRule="auto"/>
        <w:ind w:hanging="436"/>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Umowa została sporządzona w dwóch jednobrzmiących egzemplarzach dla każdej ze Stron.</w:t>
      </w:r>
    </w:p>
    <w:p w14:paraId="09B2E76E" w14:textId="77777777" w:rsidR="00475501" w:rsidRPr="00BC6BB0" w:rsidRDefault="00475501" w:rsidP="00475501">
      <w:pPr>
        <w:numPr>
          <w:ilvl w:val="0"/>
          <w:numId w:val="8"/>
        </w:numPr>
        <w:tabs>
          <w:tab w:val="left" w:pos="907"/>
        </w:tabs>
        <w:spacing w:after="0" w:line="276" w:lineRule="auto"/>
        <w:ind w:hanging="436"/>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Wszelkie zmiany niniejszej umowy wymagają formy pisemnej.</w:t>
      </w:r>
    </w:p>
    <w:p w14:paraId="2F651DBC" w14:textId="77777777" w:rsidR="00475501" w:rsidRPr="00BC6BB0" w:rsidRDefault="00475501" w:rsidP="00475501">
      <w:pPr>
        <w:numPr>
          <w:ilvl w:val="0"/>
          <w:numId w:val="8"/>
        </w:numPr>
        <w:tabs>
          <w:tab w:val="left" w:pos="907"/>
        </w:tabs>
        <w:spacing w:after="0" w:line="276" w:lineRule="auto"/>
        <w:ind w:hanging="436"/>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lastRenderedPageBreak/>
        <w:t>W sprawach nieuregulowanych zastosowanie będą miały przepisy Kodeksu cywilnego oraz Rozporządzenia.</w:t>
      </w:r>
    </w:p>
    <w:p w14:paraId="553286AB" w14:textId="77777777" w:rsidR="00475501" w:rsidRPr="00BC6BB0" w:rsidRDefault="00475501" w:rsidP="00475501">
      <w:pPr>
        <w:numPr>
          <w:ilvl w:val="0"/>
          <w:numId w:val="8"/>
        </w:numPr>
        <w:tabs>
          <w:tab w:val="left" w:pos="907"/>
        </w:tabs>
        <w:spacing w:after="0" w:line="276" w:lineRule="auto"/>
        <w:ind w:hanging="436"/>
        <w:jc w:val="both"/>
        <w:rPr>
          <w:rFonts w:ascii="Times New Roman" w:eastAsia="Adelle BS Office" w:hAnsi="Times New Roman" w:cs="Times New Roman"/>
          <w:kern w:val="0"/>
          <w:sz w:val="24"/>
          <w:szCs w:val="24"/>
        </w:rPr>
      </w:pPr>
      <w:r w:rsidRPr="00BC6BB0">
        <w:rPr>
          <w:rFonts w:ascii="Times New Roman" w:eastAsia="Adelle BS Office" w:hAnsi="Times New Roman" w:cs="Times New Roman"/>
          <w:kern w:val="0"/>
          <w:sz w:val="24"/>
          <w:szCs w:val="24"/>
        </w:rPr>
        <w:t xml:space="preserve">Sądem właściwym dla rozpatrzenia sporów wynikających z niniejszej umowy będzie sąd właściwy dla Administratora. </w:t>
      </w:r>
    </w:p>
    <w:p w14:paraId="0E653201" w14:textId="77777777" w:rsidR="00B55AC8" w:rsidRPr="00BC6BB0" w:rsidRDefault="00B55AC8" w:rsidP="00475501">
      <w:pPr>
        <w:spacing w:after="0" w:line="276" w:lineRule="auto"/>
        <w:jc w:val="center"/>
        <w:rPr>
          <w:rFonts w:ascii="Times New Roman" w:eastAsia="Times New Roman" w:hAnsi="Times New Roman" w:cs="Times New Roman"/>
          <w:kern w:val="0"/>
          <w:sz w:val="24"/>
          <w:szCs w:val="24"/>
          <w:lang w:eastAsia="pl-PL"/>
        </w:rPr>
      </w:pPr>
    </w:p>
    <w:p w14:paraId="5B3C08B5" w14:textId="77777777" w:rsidR="00B55AC8" w:rsidRPr="00BC6BB0" w:rsidRDefault="00B55AC8" w:rsidP="00475501">
      <w:pPr>
        <w:spacing w:after="0" w:line="276" w:lineRule="auto"/>
        <w:jc w:val="center"/>
        <w:rPr>
          <w:rFonts w:ascii="Times New Roman" w:eastAsia="Times New Roman" w:hAnsi="Times New Roman" w:cs="Times New Roman"/>
          <w:kern w:val="0"/>
          <w:sz w:val="24"/>
          <w:szCs w:val="24"/>
          <w:lang w:eastAsia="pl-PL"/>
        </w:rPr>
      </w:pPr>
    </w:p>
    <w:p w14:paraId="2926F85F" w14:textId="77777777" w:rsidR="00475501" w:rsidRPr="00BC6BB0" w:rsidRDefault="00475501" w:rsidP="00475501">
      <w:pPr>
        <w:spacing w:after="0" w:line="276" w:lineRule="auto"/>
        <w:jc w:val="center"/>
        <w:rPr>
          <w:rFonts w:ascii="Times New Roman" w:eastAsia="Times New Roman" w:hAnsi="Times New Roman" w:cs="Times New Roman"/>
          <w:kern w:val="0"/>
          <w:sz w:val="24"/>
          <w:szCs w:val="24"/>
          <w:lang w:eastAsia="pl-PL"/>
        </w:rPr>
      </w:pPr>
      <w:r w:rsidRPr="00BC6BB0">
        <w:rPr>
          <w:rFonts w:ascii="Times New Roman" w:eastAsia="Times New Roman" w:hAnsi="Times New Roman" w:cs="Times New Roman"/>
          <w:kern w:val="0"/>
          <w:sz w:val="24"/>
          <w:szCs w:val="24"/>
          <w:lang w:eastAsia="pl-PL"/>
        </w:rPr>
        <w:t>_________________                                                      ______________________</w:t>
      </w:r>
    </w:p>
    <w:p w14:paraId="57132E93" w14:textId="77777777" w:rsidR="00475501" w:rsidRPr="00BC6BB0" w:rsidRDefault="00475501" w:rsidP="005F1D65">
      <w:pPr>
        <w:spacing w:after="0" w:line="276" w:lineRule="auto"/>
        <w:jc w:val="center"/>
        <w:rPr>
          <w:rFonts w:ascii="Times New Roman" w:hAnsi="Times New Roman" w:cs="Times New Roman"/>
          <w:sz w:val="24"/>
          <w:szCs w:val="24"/>
        </w:rPr>
      </w:pPr>
      <w:r w:rsidRPr="00BC6BB0">
        <w:rPr>
          <w:rFonts w:ascii="Times New Roman" w:eastAsia="Times New Roman" w:hAnsi="Times New Roman" w:cs="Times New Roman"/>
          <w:b/>
          <w:kern w:val="0"/>
          <w:sz w:val="24"/>
          <w:szCs w:val="24"/>
          <w:lang w:eastAsia="pl-PL"/>
        </w:rPr>
        <w:t xml:space="preserve"> Administrator</w:t>
      </w:r>
      <w:r w:rsidRPr="00BC6BB0">
        <w:rPr>
          <w:rFonts w:ascii="Times New Roman" w:eastAsia="Times New Roman" w:hAnsi="Times New Roman" w:cs="Times New Roman"/>
          <w:b/>
          <w:kern w:val="0"/>
          <w:sz w:val="24"/>
          <w:szCs w:val="24"/>
          <w:lang w:eastAsia="pl-PL"/>
        </w:rPr>
        <w:tab/>
      </w:r>
      <w:r w:rsidRPr="00BC6BB0">
        <w:rPr>
          <w:rFonts w:ascii="Times New Roman" w:eastAsia="Times New Roman" w:hAnsi="Times New Roman" w:cs="Times New Roman"/>
          <w:b/>
          <w:kern w:val="0"/>
          <w:sz w:val="24"/>
          <w:szCs w:val="24"/>
          <w:lang w:eastAsia="pl-PL"/>
        </w:rPr>
        <w:tab/>
        <w:t xml:space="preserve">                                              Podmiot Przetwarzający</w:t>
      </w:r>
    </w:p>
    <w:sectPr w:rsidR="00475501" w:rsidRPr="00BC6BB0" w:rsidSect="00596417">
      <w:headerReference w:type="even" r:id="rId9"/>
      <w:footerReference w:type="even" r:id="rId10"/>
      <w:footerReference w:type="default" r:id="rId11"/>
      <w:headerReference w:type="first" r:id="rId12"/>
      <w:footerReference w:type="first" r:id="rId13"/>
      <w:pgSz w:w="11906" w:h="16838" w:code="9"/>
      <w:pgMar w:top="1077" w:right="1106" w:bottom="2127" w:left="1080" w:header="454" w:footer="20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0254E" w14:textId="77777777" w:rsidR="00B14E76" w:rsidRDefault="00B14E76">
      <w:pPr>
        <w:spacing w:after="0" w:line="240" w:lineRule="auto"/>
      </w:pPr>
      <w:r>
        <w:separator/>
      </w:r>
    </w:p>
  </w:endnote>
  <w:endnote w:type="continuationSeparator" w:id="0">
    <w:p w14:paraId="1772BBFA" w14:textId="77777777" w:rsidR="00B14E76" w:rsidRDefault="00B14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delle BS Office">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7DFFA" w14:textId="77777777" w:rsidR="00D2291D" w:rsidRDefault="00AC64BE" w:rsidP="008D4BDC">
    <w:pPr>
      <w:pStyle w:val="Stopka"/>
      <w:jc w:val="right"/>
    </w:pPr>
    <w:r>
      <w:t xml:space="preserve">Strona </w:t>
    </w:r>
    <w:r w:rsidR="00F34D8F">
      <w:rPr>
        <w:rStyle w:val="Numerstrony"/>
      </w:rPr>
      <w:fldChar w:fldCharType="begin"/>
    </w:r>
    <w:r>
      <w:rPr>
        <w:rStyle w:val="Numerstrony"/>
      </w:rPr>
      <w:instrText xml:space="preserve"> NUMPAGES </w:instrText>
    </w:r>
    <w:r w:rsidR="00F34D8F">
      <w:rPr>
        <w:rStyle w:val="Numerstrony"/>
      </w:rPr>
      <w:fldChar w:fldCharType="separate"/>
    </w:r>
    <w:r w:rsidR="00486BED">
      <w:rPr>
        <w:rStyle w:val="Numerstrony"/>
        <w:noProof/>
      </w:rPr>
      <w:t>7</w:t>
    </w:r>
    <w:r w:rsidR="00F34D8F">
      <w:rPr>
        <w:rStyle w:val="Numerstron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070573"/>
      <w:docPartObj>
        <w:docPartGallery w:val="Page Numbers (Bottom of Page)"/>
        <w:docPartUnique/>
      </w:docPartObj>
    </w:sdtPr>
    <w:sdtContent>
      <w:p w14:paraId="6BB069C1" w14:textId="23E43161" w:rsidR="00BC6BB0" w:rsidRDefault="00BC6BB0">
        <w:pPr>
          <w:pStyle w:val="Stopka"/>
          <w:jc w:val="center"/>
        </w:pPr>
        <w:r>
          <w:fldChar w:fldCharType="begin"/>
        </w:r>
        <w:r>
          <w:instrText>PAGE   \* MERGEFORMAT</w:instrText>
        </w:r>
        <w:r>
          <w:fldChar w:fldCharType="separate"/>
        </w:r>
        <w:r>
          <w:t>2</w:t>
        </w:r>
        <w:r>
          <w:fldChar w:fldCharType="end"/>
        </w:r>
      </w:p>
    </w:sdtContent>
  </w:sdt>
  <w:p w14:paraId="2B74CB1C" w14:textId="5CF63086" w:rsidR="00D2291D" w:rsidRPr="00596417" w:rsidRDefault="00D2291D" w:rsidP="00596417">
    <w:pPr>
      <w:pStyle w:val="Stopka"/>
      <w:tabs>
        <w:tab w:val="clear" w:pos="4536"/>
        <w:tab w:val="clear" w:pos="9072"/>
        <w:tab w:val="center" w:pos="-2520"/>
        <w:tab w:val="decimal" w:pos="-1980"/>
        <w:tab w:val="right" w:pos="9180"/>
      </w:tabs>
      <w:ind w:right="51"/>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ED6D" w14:textId="77777777" w:rsidR="00D2291D" w:rsidRPr="00736C95" w:rsidRDefault="00AC64BE" w:rsidP="00736C95">
    <w:pPr>
      <w:pStyle w:val="Stopka"/>
      <w:ind w:right="197"/>
      <w:jc w:val="right"/>
    </w:pPr>
    <w:bookmarkStart w:id="5" w:name="_Hlk26785265"/>
    <w:bookmarkStart w:id="6" w:name="_Hlk26785264"/>
    <w:r>
      <w:rPr>
        <w:rFonts w:ascii="Calibri" w:eastAsia="Calibri" w:hAnsi="Calibri"/>
        <w:noProof/>
        <w:lang w:eastAsia="pl-PL"/>
      </w:rPr>
      <w:drawing>
        <wp:inline distT="0" distB="0" distL="0" distR="0" wp14:anchorId="206D109E" wp14:editId="13234BDA">
          <wp:extent cx="6172200" cy="92011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920115"/>
                  </a:xfrm>
                  <a:prstGeom prst="rect">
                    <a:avLst/>
                  </a:prstGeom>
                  <a:noFill/>
                  <a:ln>
                    <a:noFill/>
                  </a:ln>
                </pic:spPr>
              </pic:pic>
            </a:graphicData>
          </a:graphic>
        </wp:inline>
      </w:drawing>
    </w:r>
    <w:r>
      <w:rPr>
        <w:noProof/>
        <w:lang w:eastAsia="pl-PL"/>
      </w:rPr>
      <w:drawing>
        <wp:inline distT="0" distB="0" distL="0" distR="0" wp14:anchorId="4C21A47D" wp14:editId="41B03563">
          <wp:extent cx="819150" cy="393700"/>
          <wp:effectExtent l="0" t="0" r="0" b="635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393700"/>
                  </a:xfrm>
                  <a:prstGeom prst="rect">
                    <a:avLst/>
                  </a:prstGeom>
                  <a:noFill/>
                  <a:ln>
                    <a:noFill/>
                  </a:ln>
                </pic:spPr>
              </pic:pic>
            </a:graphicData>
          </a:graphic>
        </wp:inline>
      </w:drawing>
    </w:r>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312FA" w14:textId="77777777" w:rsidR="00B14E76" w:rsidRDefault="00B14E76">
      <w:pPr>
        <w:spacing w:after="0" w:line="240" w:lineRule="auto"/>
      </w:pPr>
      <w:r>
        <w:separator/>
      </w:r>
    </w:p>
  </w:footnote>
  <w:footnote w:type="continuationSeparator" w:id="0">
    <w:p w14:paraId="3075DABF" w14:textId="77777777" w:rsidR="00B14E76" w:rsidRDefault="00B14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74FB" w14:textId="77777777" w:rsidR="00D2291D" w:rsidRDefault="00D2291D">
    <w:pPr>
      <w:pStyle w:val="Nagwek"/>
    </w:pPr>
  </w:p>
  <w:p w14:paraId="111B98B4" w14:textId="77777777" w:rsidR="00D2291D" w:rsidRDefault="00D2291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EAD1" w14:textId="77777777" w:rsidR="00D2291D" w:rsidRPr="00F61886" w:rsidRDefault="00AC64BE">
    <w:pPr>
      <w:pStyle w:val="Nagwek"/>
    </w:pPr>
    <w:r w:rsidRPr="00011A8B">
      <w:rPr>
        <w:noProof/>
        <w:lang w:eastAsia="pl-PL"/>
      </w:rPr>
      <w:drawing>
        <wp:inline distT="0" distB="0" distL="0" distR="0" wp14:anchorId="38001531" wp14:editId="7639BF4E">
          <wp:extent cx="6172200" cy="996950"/>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9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b w:val="0"/>
        <w:bCs w:val="0"/>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782C67"/>
    <w:multiLevelType w:val="hybridMultilevel"/>
    <w:tmpl w:val="29609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937C58"/>
    <w:multiLevelType w:val="hybridMultilevel"/>
    <w:tmpl w:val="BEA2D602"/>
    <w:lvl w:ilvl="0" w:tplc="9AD68900">
      <w:start w:val="1"/>
      <w:numFmt w:val="decimal"/>
      <w:lvlText w:val="%1."/>
      <w:lvlJc w:val="left"/>
      <w:pPr>
        <w:ind w:left="1440" w:hanging="360"/>
      </w:pPr>
      <w:rPr>
        <w:rFonts w:ascii="Garamond" w:hAnsi="Garamond"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69B836A4">
      <w:start w:val="1"/>
      <w:numFmt w:val="decimal"/>
      <w:lvlText w:val="%4."/>
      <w:lvlJc w:val="left"/>
      <w:pPr>
        <w:ind w:left="4545" w:hanging="1305"/>
      </w:pPr>
      <w:rPr>
        <w:rFonts w:hint="default"/>
      </w:rPr>
    </w:lvl>
    <w:lvl w:ilvl="4" w:tplc="6D109BD4">
      <w:start w:val="2"/>
      <w:numFmt w:val="bullet"/>
      <w:lvlText w:val=""/>
      <w:lvlJc w:val="left"/>
      <w:pPr>
        <w:ind w:left="4320" w:hanging="360"/>
      </w:pPr>
      <w:rPr>
        <w:rFonts w:ascii="Symbol" w:eastAsia="Adelle BS Office" w:hAnsi="Symbol" w:cs="Arial"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14CC1326"/>
    <w:multiLevelType w:val="hybridMultilevel"/>
    <w:tmpl w:val="E1341822"/>
    <w:lvl w:ilvl="0" w:tplc="5C6AB92E">
      <w:start w:val="1"/>
      <w:numFmt w:val="decimal"/>
      <w:lvlText w:val="%1."/>
      <w:lvlJc w:val="left"/>
      <w:pPr>
        <w:ind w:left="644" w:hanging="360"/>
      </w:pPr>
      <w:rPr>
        <w:rFonts w:hint="default"/>
      </w:rPr>
    </w:lvl>
    <w:lvl w:ilvl="1" w:tplc="1FDE0A9A">
      <w:start w:val="1"/>
      <w:numFmt w:val="decimal"/>
      <w:lvlText w:val="%2)"/>
      <w:lvlJc w:val="left"/>
      <w:pPr>
        <w:ind w:left="1032" w:hanging="360"/>
      </w:pPr>
      <w:rPr>
        <w:rFonts w:hint="default"/>
      </w:rPr>
    </w:lvl>
    <w:lvl w:ilvl="2" w:tplc="2CB0D2CE">
      <w:start w:val="1"/>
      <w:numFmt w:val="lowerLetter"/>
      <w:lvlText w:val="%3)"/>
      <w:lvlJc w:val="left"/>
      <w:pPr>
        <w:ind w:left="644" w:hanging="360"/>
      </w:pPr>
      <w:rPr>
        <w:rFonts w:hint="default"/>
        <w:color w:val="000000"/>
      </w:rPr>
    </w:lvl>
    <w:lvl w:ilvl="3" w:tplc="0415000F" w:tentative="1">
      <w:start w:val="1"/>
      <w:numFmt w:val="decimal"/>
      <w:lvlText w:val="%4."/>
      <w:lvlJc w:val="left"/>
      <w:pPr>
        <w:ind w:left="2472" w:hanging="360"/>
      </w:pPr>
    </w:lvl>
    <w:lvl w:ilvl="4" w:tplc="04150019" w:tentative="1">
      <w:start w:val="1"/>
      <w:numFmt w:val="lowerLetter"/>
      <w:lvlText w:val="%5."/>
      <w:lvlJc w:val="left"/>
      <w:pPr>
        <w:ind w:left="3192" w:hanging="360"/>
      </w:pPr>
    </w:lvl>
    <w:lvl w:ilvl="5" w:tplc="0415001B" w:tentative="1">
      <w:start w:val="1"/>
      <w:numFmt w:val="lowerRoman"/>
      <w:lvlText w:val="%6."/>
      <w:lvlJc w:val="right"/>
      <w:pPr>
        <w:ind w:left="3912" w:hanging="180"/>
      </w:pPr>
    </w:lvl>
    <w:lvl w:ilvl="6" w:tplc="0415000F" w:tentative="1">
      <w:start w:val="1"/>
      <w:numFmt w:val="decimal"/>
      <w:lvlText w:val="%7."/>
      <w:lvlJc w:val="left"/>
      <w:pPr>
        <w:ind w:left="4632" w:hanging="360"/>
      </w:pPr>
    </w:lvl>
    <w:lvl w:ilvl="7" w:tplc="04150019" w:tentative="1">
      <w:start w:val="1"/>
      <w:numFmt w:val="lowerLetter"/>
      <w:lvlText w:val="%8."/>
      <w:lvlJc w:val="left"/>
      <w:pPr>
        <w:ind w:left="5352" w:hanging="360"/>
      </w:pPr>
    </w:lvl>
    <w:lvl w:ilvl="8" w:tplc="0415001B" w:tentative="1">
      <w:start w:val="1"/>
      <w:numFmt w:val="lowerRoman"/>
      <w:lvlText w:val="%9."/>
      <w:lvlJc w:val="right"/>
      <w:pPr>
        <w:ind w:left="6072" w:hanging="180"/>
      </w:pPr>
    </w:lvl>
  </w:abstractNum>
  <w:abstractNum w:abstractNumId="4" w15:restartNumberingAfterBreak="0">
    <w:nsid w:val="1F7E6CB7"/>
    <w:multiLevelType w:val="hybridMultilevel"/>
    <w:tmpl w:val="420C1498"/>
    <w:lvl w:ilvl="0" w:tplc="0415000F">
      <w:start w:val="1"/>
      <w:numFmt w:val="decimal"/>
      <w:lvlText w:val="%1."/>
      <w:lvlJc w:val="left"/>
      <w:pPr>
        <w:ind w:left="720" w:hanging="360"/>
      </w:pPr>
    </w:lvl>
    <w:lvl w:ilvl="1" w:tplc="A0BA7B9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D708B5"/>
    <w:multiLevelType w:val="hybridMultilevel"/>
    <w:tmpl w:val="F12E22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7286BA5"/>
    <w:multiLevelType w:val="hybridMultilevel"/>
    <w:tmpl w:val="B03436C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2D8216C9"/>
    <w:multiLevelType w:val="hybridMultilevel"/>
    <w:tmpl w:val="1D4A18F0"/>
    <w:lvl w:ilvl="0" w:tplc="0415000F">
      <w:start w:val="1"/>
      <w:numFmt w:val="decimal"/>
      <w:lvlText w:val="%1."/>
      <w:lvlJc w:val="left"/>
      <w:pPr>
        <w:ind w:left="720" w:hanging="360"/>
      </w:pPr>
    </w:lvl>
    <w:lvl w:ilvl="1" w:tplc="04150019">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236782"/>
    <w:multiLevelType w:val="hybridMultilevel"/>
    <w:tmpl w:val="F9EC579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3D2F7231"/>
    <w:multiLevelType w:val="hybridMultilevel"/>
    <w:tmpl w:val="667884E8"/>
    <w:lvl w:ilvl="0" w:tplc="04150019">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3DA8151A"/>
    <w:multiLevelType w:val="hybridMultilevel"/>
    <w:tmpl w:val="47B2DF20"/>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43C75D11"/>
    <w:multiLevelType w:val="hybridMultilevel"/>
    <w:tmpl w:val="DE1C78B6"/>
    <w:lvl w:ilvl="0" w:tplc="B33EC350">
      <w:start w:val="1"/>
      <w:numFmt w:val="decimal"/>
      <w:lvlText w:val="%1."/>
      <w:lvlJc w:val="left"/>
      <w:pPr>
        <w:ind w:left="1665" w:hanging="1305"/>
      </w:pPr>
      <w:rPr>
        <w:rFonts w:hint="default"/>
      </w:rPr>
    </w:lvl>
    <w:lvl w:ilvl="1" w:tplc="742E9E42">
      <w:start w:val="1"/>
      <w:numFmt w:val="lowerLetter"/>
      <w:lvlText w:val="%2)"/>
      <w:lvlJc w:val="left"/>
      <w:pPr>
        <w:ind w:left="2385" w:hanging="1305"/>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FBD0D7D"/>
    <w:multiLevelType w:val="hybridMultilevel"/>
    <w:tmpl w:val="449EE2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71423D"/>
    <w:multiLevelType w:val="hybridMultilevel"/>
    <w:tmpl w:val="9BDCBC18"/>
    <w:lvl w:ilvl="0" w:tplc="EE34E46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6D6B71E0"/>
    <w:multiLevelType w:val="hybridMultilevel"/>
    <w:tmpl w:val="94F86F24"/>
    <w:lvl w:ilvl="0" w:tplc="2E641DC4">
      <w:start w:val="1"/>
      <w:numFmt w:val="upperRoman"/>
      <w:lvlText w:val="%1."/>
      <w:lvlJc w:val="left"/>
      <w:pPr>
        <w:ind w:left="1080"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7DD3DC8"/>
    <w:multiLevelType w:val="hybridMultilevel"/>
    <w:tmpl w:val="AC84D4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F843CF2"/>
    <w:multiLevelType w:val="hybridMultilevel"/>
    <w:tmpl w:val="87FAE6F4"/>
    <w:lvl w:ilvl="0" w:tplc="5C6AB92E">
      <w:start w:val="1"/>
      <w:numFmt w:val="decimal"/>
      <w:lvlText w:val="%1."/>
      <w:lvlJc w:val="left"/>
      <w:pPr>
        <w:ind w:left="312" w:hanging="360"/>
      </w:pPr>
      <w:rPr>
        <w:rFonts w:hint="default"/>
      </w:rPr>
    </w:lvl>
    <w:lvl w:ilvl="1" w:tplc="04150019">
      <w:start w:val="1"/>
      <w:numFmt w:val="lowerLetter"/>
      <w:lvlText w:val="%2."/>
      <w:lvlJc w:val="left"/>
      <w:pPr>
        <w:ind w:left="1032" w:hanging="360"/>
      </w:pPr>
      <w:rPr>
        <w:rFonts w:hint="default"/>
      </w:rPr>
    </w:lvl>
    <w:lvl w:ilvl="2" w:tplc="0415001B" w:tentative="1">
      <w:start w:val="1"/>
      <w:numFmt w:val="lowerRoman"/>
      <w:lvlText w:val="%3."/>
      <w:lvlJc w:val="right"/>
      <w:pPr>
        <w:ind w:left="1752" w:hanging="180"/>
      </w:pPr>
    </w:lvl>
    <w:lvl w:ilvl="3" w:tplc="0415000F" w:tentative="1">
      <w:start w:val="1"/>
      <w:numFmt w:val="decimal"/>
      <w:lvlText w:val="%4."/>
      <w:lvlJc w:val="left"/>
      <w:pPr>
        <w:ind w:left="2472" w:hanging="360"/>
      </w:pPr>
    </w:lvl>
    <w:lvl w:ilvl="4" w:tplc="04150019" w:tentative="1">
      <w:start w:val="1"/>
      <w:numFmt w:val="lowerLetter"/>
      <w:lvlText w:val="%5."/>
      <w:lvlJc w:val="left"/>
      <w:pPr>
        <w:ind w:left="3192" w:hanging="360"/>
      </w:pPr>
    </w:lvl>
    <w:lvl w:ilvl="5" w:tplc="0415001B" w:tentative="1">
      <w:start w:val="1"/>
      <w:numFmt w:val="lowerRoman"/>
      <w:lvlText w:val="%6."/>
      <w:lvlJc w:val="right"/>
      <w:pPr>
        <w:ind w:left="3912" w:hanging="180"/>
      </w:pPr>
    </w:lvl>
    <w:lvl w:ilvl="6" w:tplc="0415000F" w:tentative="1">
      <w:start w:val="1"/>
      <w:numFmt w:val="decimal"/>
      <w:lvlText w:val="%7."/>
      <w:lvlJc w:val="left"/>
      <w:pPr>
        <w:ind w:left="4632" w:hanging="360"/>
      </w:pPr>
    </w:lvl>
    <w:lvl w:ilvl="7" w:tplc="04150019" w:tentative="1">
      <w:start w:val="1"/>
      <w:numFmt w:val="lowerLetter"/>
      <w:lvlText w:val="%8."/>
      <w:lvlJc w:val="left"/>
      <w:pPr>
        <w:ind w:left="5352" w:hanging="360"/>
      </w:pPr>
    </w:lvl>
    <w:lvl w:ilvl="8" w:tplc="0415001B" w:tentative="1">
      <w:start w:val="1"/>
      <w:numFmt w:val="lowerRoman"/>
      <w:lvlText w:val="%9."/>
      <w:lvlJc w:val="right"/>
      <w:pPr>
        <w:ind w:left="6072" w:hanging="180"/>
      </w:pPr>
    </w:lvl>
  </w:abstractNum>
  <w:num w:numId="1" w16cid:durableId="3022403">
    <w:abstractNumId w:val="4"/>
  </w:num>
  <w:num w:numId="2" w16cid:durableId="771363422">
    <w:abstractNumId w:val="5"/>
  </w:num>
  <w:num w:numId="3" w16cid:durableId="1286619590">
    <w:abstractNumId w:val="7"/>
  </w:num>
  <w:num w:numId="4" w16cid:durableId="1246576286">
    <w:abstractNumId w:val="11"/>
  </w:num>
  <w:num w:numId="5" w16cid:durableId="1225336837">
    <w:abstractNumId w:val="2"/>
  </w:num>
  <w:num w:numId="6" w16cid:durableId="1576427931">
    <w:abstractNumId w:val="6"/>
  </w:num>
  <w:num w:numId="7" w16cid:durableId="1567912105">
    <w:abstractNumId w:val="1"/>
  </w:num>
  <w:num w:numId="8" w16cid:durableId="1902406227">
    <w:abstractNumId w:val="15"/>
  </w:num>
  <w:num w:numId="9" w16cid:durableId="1465542067">
    <w:abstractNumId w:val="3"/>
  </w:num>
  <w:num w:numId="10" w16cid:durableId="38360150">
    <w:abstractNumId w:val="16"/>
  </w:num>
  <w:num w:numId="11" w16cid:durableId="1598758025">
    <w:abstractNumId w:val="9"/>
  </w:num>
  <w:num w:numId="12" w16cid:durableId="952398806">
    <w:abstractNumId w:val="12"/>
  </w:num>
  <w:num w:numId="13" w16cid:durableId="166747347">
    <w:abstractNumId w:val="14"/>
  </w:num>
  <w:num w:numId="14" w16cid:durableId="1074860130">
    <w:abstractNumId w:val="8"/>
  </w:num>
  <w:num w:numId="15" w16cid:durableId="1082409469">
    <w:abstractNumId w:val="10"/>
  </w:num>
  <w:num w:numId="16" w16cid:durableId="373433451">
    <w:abstractNumId w:val="0"/>
  </w:num>
  <w:num w:numId="17" w16cid:durableId="2166286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E_Links" w:val="{3C058F5D-E35B-4214-9553-60AE5D881185}"/>
  </w:docVars>
  <w:rsids>
    <w:rsidRoot w:val="00475501"/>
    <w:rsid w:val="00000294"/>
    <w:rsid w:val="0002104E"/>
    <w:rsid w:val="00106E46"/>
    <w:rsid w:val="001136A9"/>
    <w:rsid w:val="001315DD"/>
    <w:rsid w:val="00193916"/>
    <w:rsid w:val="00194B64"/>
    <w:rsid w:val="002179D5"/>
    <w:rsid w:val="00235980"/>
    <w:rsid w:val="00236641"/>
    <w:rsid w:val="00270B95"/>
    <w:rsid w:val="00302FA1"/>
    <w:rsid w:val="003039EB"/>
    <w:rsid w:val="00346E77"/>
    <w:rsid w:val="003D701F"/>
    <w:rsid w:val="003E2E41"/>
    <w:rsid w:val="0041172D"/>
    <w:rsid w:val="00445B10"/>
    <w:rsid w:val="00475501"/>
    <w:rsid w:val="00481D8C"/>
    <w:rsid w:val="00486BED"/>
    <w:rsid w:val="004960CB"/>
    <w:rsid w:val="005421D8"/>
    <w:rsid w:val="005932ED"/>
    <w:rsid w:val="005D3FD7"/>
    <w:rsid w:val="005F1D65"/>
    <w:rsid w:val="005F2001"/>
    <w:rsid w:val="006C2D42"/>
    <w:rsid w:val="00710D64"/>
    <w:rsid w:val="00725560"/>
    <w:rsid w:val="0076512C"/>
    <w:rsid w:val="00875D1E"/>
    <w:rsid w:val="00917BD7"/>
    <w:rsid w:val="009307C0"/>
    <w:rsid w:val="009B53F8"/>
    <w:rsid w:val="009E57E6"/>
    <w:rsid w:val="00A62E47"/>
    <w:rsid w:val="00AA1532"/>
    <w:rsid w:val="00AC64BE"/>
    <w:rsid w:val="00B14E76"/>
    <w:rsid w:val="00B46CFF"/>
    <w:rsid w:val="00B55AC8"/>
    <w:rsid w:val="00BC6BB0"/>
    <w:rsid w:val="00C114FE"/>
    <w:rsid w:val="00C25F9F"/>
    <w:rsid w:val="00CA133D"/>
    <w:rsid w:val="00CE18E5"/>
    <w:rsid w:val="00D2291D"/>
    <w:rsid w:val="00D81202"/>
    <w:rsid w:val="00E666A9"/>
    <w:rsid w:val="00E7602E"/>
    <w:rsid w:val="00E86C43"/>
    <w:rsid w:val="00E87A36"/>
    <w:rsid w:val="00EE15AC"/>
    <w:rsid w:val="00F34D8F"/>
    <w:rsid w:val="00F91B2F"/>
    <w:rsid w:val="00FC4AB1"/>
    <w:rsid w:val="00FE09C1"/>
    <w:rsid w:val="00FE63B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83269"/>
  <w15:docId w15:val="{3BF9E54D-ECF6-4C9E-BAD6-CEB7E947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550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755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5501"/>
  </w:style>
  <w:style w:type="paragraph" w:styleId="Stopka">
    <w:name w:val="footer"/>
    <w:basedOn w:val="Normalny"/>
    <w:link w:val="StopkaZnak"/>
    <w:uiPriority w:val="99"/>
    <w:unhideWhenUsed/>
    <w:rsid w:val="004755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5501"/>
  </w:style>
  <w:style w:type="character" w:styleId="Numerstrony">
    <w:name w:val="page number"/>
    <w:basedOn w:val="Domylnaczcionkaakapitu"/>
    <w:rsid w:val="00475501"/>
  </w:style>
  <w:style w:type="table" w:styleId="Tabela-Siatka">
    <w:name w:val="Table Grid"/>
    <w:basedOn w:val="Standardowy"/>
    <w:uiPriority w:val="39"/>
    <w:qFormat/>
    <w:rsid w:val="0047550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nhideWhenUsed/>
    <w:rsid w:val="00475501"/>
    <w:rPr>
      <w:color w:val="0000FF"/>
      <w:u w:val="single"/>
    </w:rPr>
  </w:style>
  <w:style w:type="paragraph" w:styleId="Akapitzlist">
    <w:name w:val="List Paragraph"/>
    <w:basedOn w:val="Normalny"/>
    <w:uiPriority w:val="34"/>
    <w:qFormat/>
    <w:rsid w:val="00475501"/>
    <w:pPr>
      <w:ind w:left="720"/>
      <w:contextualSpacing/>
    </w:pPr>
  </w:style>
  <w:style w:type="character" w:customStyle="1" w:styleId="Nierozpoznanawzmianka1">
    <w:name w:val="Nierozpoznana wzmianka1"/>
    <w:basedOn w:val="Domylnaczcionkaakapitu"/>
    <w:uiPriority w:val="99"/>
    <w:semiHidden/>
    <w:unhideWhenUsed/>
    <w:rsid w:val="00E86C43"/>
    <w:rPr>
      <w:color w:val="605E5C"/>
      <w:shd w:val="clear" w:color="auto" w:fill="E1DFDD"/>
    </w:rPr>
  </w:style>
  <w:style w:type="character" w:styleId="Odwoaniedokomentarza">
    <w:name w:val="annotation reference"/>
    <w:basedOn w:val="Domylnaczcionkaakapitu"/>
    <w:uiPriority w:val="99"/>
    <w:semiHidden/>
    <w:unhideWhenUsed/>
    <w:rsid w:val="00E87A36"/>
    <w:rPr>
      <w:sz w:val="16"/>
      <w:szCs w:val="16"/>
    </w:rPr>
  </w:style>
  <w:style w:type="paragraph" w:styleId="Tekstkomentarza">
    <w:name w:val="annotation text"/>
    <w:basedOn w:val="Normalny"/>
    <w:link w:val="TekstkomentarzaZnak"/>
    <w:uiPriority w:val="99"/>
    <w:unhideWhenUsed/>
    <w:rsid w:val="00E87A36"/>
    <w:pPr>
      <w:spacing w:line="240" w:lineRule="auto"/>
    </w:pPr>
    <w:rPr>
      <w:sz w:val="20"/>
      <w:szCs w:val="20"/>
    </w:rPr>
  </w:style>
  <w:style w:type="character" w:customStyle="1" w:styleId="TekstkomentarzaZnak">
    <w:name w:val="Tekst komentarza Znak"/>
    <w:basedOn w:val="Domylnaczcionkaakapitu"/>
    <w:link w:val="Tekstkomentarza"/>
    <w:uiPriority w:val="99"/>
    <w:rsid w:val="00E87A36"/>
    <w:rPr>
      <w:sz w:val="20"/>
      <w:szCs w:val="20"/>
    </w:rPr>
  </w:style>
  <w:style w:type="paragraph" w:styleId="Tematkomentarza">
    <w:name w:val="annotation subject"/>
    <w:basedOn w:val="Tekstkomentarza"/>
    <w:next w:val="Tekstkomentarza"/>
    <w:link w:val="TematkomentarzaZnak"/>
    <w:uiPriority w:val="99"/>
    <w:semiHidden/>
    <w:unhideWhenUsed/>
    <w:rsid w:val="00E87A36"/>
    <w:rPr>
      <w:b/>
      <w:bCs/>
    </w:rPr>
  </w:style>
  <w:style w:type="character" w:customStyle="1" w:styleId="TematkomentarzaZnak">
    <w:name w:val="Temat komentarza Znak"/>
    <w:basedOn w:val="TekstkomentarzaZnak"/>
    <w:link w:val="Tematkomentarza"/>
    <w:uiPriority w:val="99"/>
    <w:semiHidden/>
    <w:rsid w:val="00E87A36"/>
    <w:rPr>
      <w:b/>
      <w:bCs/>
      <w:sz w:val="20"/>
      <w:szCs w:val="20"/>
    </w:rPr>
  </w:style>
  <w:style w:type="paragraph" w:styleId="NormalnyWeb">
    <w:name w:val="Normal (Web)"/>
    <w:basedOn w:val="Normalny"/>
    <w:uiPriority w:val="99"/>
    <w:unhideWhenUsed/>
    <w:rsid w:val="009307C0"/>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styleId="Pogrubienie">
    <w:name w:val="Strong"/>
    <w:basedOn w:val="Domylnaczcionkaakapitu"/>
    <w:uiPriority w:val="22"/>
    <w:qFormat/>
    <w:rsid w:val="00930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58F5D-E35B-4214-9553-60AE5D881185}">
  <ds:schemaRefs>
    <ds:schemaRef ds:uri="http://www.w3.org/2001/XMLSchema"/>
  </ds:schemaRefs>
</ds:datastoreItem>
</file>

<file path=customXml/itemProps2.xml><?xml version="1.0" encoding="utf-8"?>
<ds:datastoreItem xmlns:ds="http://schemas.openxmlformats.org/officeDocument/2006/customXml" ds:itemID="{87EB1B1F-0A5B-48D0-9BE1-A031B73A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2600</Words>
  <Characters>15604</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Marzena.Mazurek</cp:lastModifiedBy>
  <cp:revision>8</cp:revision>
  <cp:lastPrinted>2026-01-20T08:57:00Z</cp:lastPrinted>
  <dcterms:created xsi:type="dcterms:W3CDTF">2026-01-19T09:32:00Z</dcterms:created>
  <dcterms:modified xsi:type="dcterms:W3CDTF">2026-01-20T14:22:00Z</dcterms:modified>
</cp:coreProperties>
</file>